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224"/>
        <w:tblW w:w="9462" w:type="dxa"/>
        <w:tblLook w:val="01E0" w:firstRow="1" w:lastRow="1" w:firstColumn="1" w:lastColumn="1" w:noHBand="0" w:noVBand="0"/>
      </w:tblPr>
      <w:tblGrid>
        <w:gridCol w:w="4258"/>
        <w:gridCol w:w="5204"/>
      </w:tblGrid>
      <w:tr w:rsidR="00513F6A" w:rsidTr="00513F6A">
        <w:trPr>
          <w:trHeight w:val="794"/>
        </w:trPr>
        <w:tc>
          <w:tcPr>
            <w:tcW w:w="0" w:type="auto"/>
            <w:hideMark/>
          </w:tcPr>
          <w:p w:rsidR="00513F6A" w:rsidRDefault="00513F6A" w:rsidP="00513F6A">
            <w:pPr>
              <w:jc w:val="center"/>
              <w:rPr>
                <w:sz w:val="26"/>
                <w:szCs w:val="26"/>
                <w:lang w:val="nl-NL"/>
              </w:rPr>
            </w:pPr>
            <w:r>
              <w:rPr>
                <w:sz w:val="26"/>
                <w:szCs w:val="26"/>
                <w:lang w:val="nl-NL"/>
              </w:rPr>
              <w:t>UBND TỈNH QUẢNG NGÃI</w:t>
            </w:r>
          </w:p>
          <w:p w:rsidR="00513F6A" w:rsidRDefault="00513F6A" w:rsidP="00513F6A">
            <w:pPr>
              <w:ind w:right="-114"/>
              <w:jc w:val="center"/>
              <w:rPr>
                <w:b/>
                <w:spacing w:val="-22"/>
                <w:sz w:val="26"/>
                <w:szCs w:val="26"/>
                <w:lang w:val="vi-VN"/>
              </w:rPr>
            </w:pPr>
            <w:r>
              <w:rPr>
                <w:noProof/>
                <w:szCs w:val="28"/>
              </w:rPr>
              <mc:AlternateContent>
                <mc:Choice Requires="wps">
                  <w:drawing>
                    <wp:anchor distT="0" distB="0" distL="114300" distR="114300" simplePos="0" relativeHeight="251659264" behindDoc="0" locked="0" layoutInCell="1" allowOverlap="1" wp14:anchorId="407B16D0" wp14:editId="4D26F5FD">
                      <wp:simplePos x="0" y="0"/>
                      <wp:positionH relativeFrom="column">
                        <wp:posOffset>972185</wp:posOffset>
                      </wp:positionH>
                      <wp:positionV relativeFrom="paragraph">
                        <wp:posOffset>225425</wp:posOffset>
                      </wp:positionV>
                      <wp:extent cx="730250" cy="0"/>
                      <wp:effectExtent l="10160" t="6350" r="12065"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0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45429C"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5pt,17.75pt" to="134.0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"/>
                  </w:pict>
                </mc:Fallback>
              </mc:AlternateContent>
            </w:r>
            <w:r>
              <w:rPr>
                <w:b/>
                <w:sz w:val="26"/>
                <w:szCs w:val="26"/>
                <w:lang w:val="nl-NL"/>
              </w:rPr>
              <w:t xml:space="preserve"> </w:t>
            </w:r>
            <w:r>
              <w:rPr>
                <w:b/>
                <w:spacing w:val="-22"/>
                <w:sz w:val="26"/>
                <w:szCs w:val="26"/>
                <w:lang w:val="de-AT"/>
              </w:rPr>
              <w:t xml:space="preserve">SỞ </w:t>
            </w:r>
            <w:r>
              <w:rPr>
                <w:b/>
                <w:spacing w:val="-22"/>
                <w:sz w:val="26"/>
                <w:szCs w:val="26"/>
                <w:lang w:val="vi-VN"/>
              </w:rPr>
              <w:t xml:space="preserve"> VĂN HÓA, THỂ THAO &amp; DU LỊCH</w:t>
            </w:r>
          </w:p>
        </w:tc>
        <w:tc>
          <w:tcPr>
            <w:tcW w:w="0" w:type="auto"/>
            <w:hideMark/>
          </w:tcPr>
          <w:p w:rsidR="00513F6A" w:rsidRDefault="00513F6A" w:rsidP="00513F6A">
            <w:pPr>
              <w:ind w:left="-108" w:right="-109"/>
              <w:jc w:val="center"/>
              <w:rPr>
                <w:b/>
                <w:spacing w:val="-22"/>
                <w:sz w:val="26"/>
                <w:szCs w:val="26"/>
                <w:lang w:val="de-AT"/>
              </w:rPr>
            </w:pPr>
            <w:r>
              <w:rPr>
                <w:b/>
                <w:spacing w:val="-22"/>
                <w:sz w:val="26"/>
                <w:szCs w:val="26"/>
                <w:lang w:val="de-AT"/>
              </w:rPr>
              <w:t>CỘNG  HOÀ  XÃ  HỘI  CHỦ  NGHĨA  VIỆT  NAM</w:t>
            </w:r>
          </w:p>
          <w:p w:rsidR="00513F6A" w:rsidRDefault="00513F6A" w:rsidP="00513F6A">
            <w:pPr>
              <w:ind w:left="-108" w:right="-108"/>
              <w:jc w:val="center"/>
              <w:rPr>
                <w:b/>
                <w:szCs w:val="28"/>
                <w:lang w:val="de-AT"/>
              </w:rPr>
            </w:pPr>
            <w:r>
              <w:rPr>
                <w:noProof/>
                <w:szCs w:val="28"/>
              </w:rPr>
              <mc:AlternateContent>
                <mc:Choice Requires="wps">
                  <w:drawing>
                    <wp:anchor distT="0" distB="0" distL="114300" distR="114300" simplePos="0" relativeHeight="251660288" behindDoc="0" locked="0" layoutInCell="1" allowOverlap="1" wp14:anchorId="6AB7CF3D" wp14:editId="28963951">
                      <wp:simplePos x="0" y="0"/>
                      <wp:positionH relativeFrom="column">
                        <wp:posOffset>502920</wp:posOffset>
                      </wp:positionH>
                      <wp:positionV relativeFrom="paragraph">
                        <wp:posOffset>229235</wp:posOffset>
                      </wp:positionV>
                      <wp:extent cx="2145665" cy="0"/>
                      <wp:effectExtent l="7620" t="10160" r="8890"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4E4016"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8.05pt" to="208.5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"/>
                  </w:pict>
                </mc:Fallback>
              </mc:AlternateContent>
            </w:r>
            <w:r>
              <w:rPr>
                <w:b/>
                <w:lang w:val="de-AT"/>
              </w:rPr>
              <w:t>Độc lập - Tự do - Hạnh phúc</w:t>
            </w:r>
          </w:p>
        </w:tc>
      </w:tr>
      <w:tr w:rsidR="00513F6A" w:rsidTr="00513F6A">
        <w:trPr>
          <w:trHeight w:val="235"/>
        </w:trPr>
        <w:tc>
          <w:tcPr>
            <w:tcW w:w="0" w:type="auto"/>
            <w:hideMark/>
          </w:tcPr>
          <w:p w:rsidR="00513F6A" w:rsidRPr="00062EAC" w:rsidRDefault="00513F6A" w:rsidP="00513F6A">
            <w:pPr>
              <w:ind w:right="-114"/>
              <w:jc w:val="center"/>
              <w:rPr>
                <w:sz w:val="26"/>
                <w:szCs w:val="26"/>
                <w:lang w:val="vi-VN"/>
              </w:rPr>
            </w:pPr>
            <w:r w:rsidRPr="00062EAC">
              <w:rPr>
                <w:sz w:val="26"/>
                <w:szCs w:val="26"/>
                <w:lang w:val="de-AT"/>
              </w:rPr>
              <w:t>Số:         /BC-S</w:t>
            </w:r>
            <w:r w:rsidRPr="00062EAC">
              <w:rPr>
                <w:sz w:val="26"/>
                <w:szCs w:val="26"/>
                <w:lang w:val="vi-VN"/>
              </w:rPr>
              <w:t>VHTTDL</w:t>
            </w:r>
          </w:p>
          <w:p w:rsidR="00513F6A" w:rsidRPr="00062EAC" w:rsidRDefault="00513F6A" w:rsidP="00513F6A">
            <w:pPr>
              <w:spacing w:before="20"/>
              <w:ind w:left="-108" w:right="-108"/>
              <w:jc w:val="center"/>
              <w:rPr>
                <w:sz w:val="26"/>
                <w:szCs w:val="26"/>
                <w:lang w:val="vi-VN"/>
              </w:rPr>
            </w:pPr>
          </w:p>
        </w:tc>
        <w:tc>
          <w:tcPr>
            <w:tcW w:w="0" w:type="auto"/>
            <w:hideMark/>
          </w:tcPr>
          <w:p w:rsidR="00513F6A" w:rsidRPr="00062EAC" w:rsidRDefault="00513F6A" w:rsidP="001D473D">
            <w:pPr>
              <w:tabs>
                <w:tab w:val="left" w:pos="1590"/>
                <w:tab w:val="right" w:pos="5827"/>
              </w:tabs>
              <w:ind w:right="180"/>
              <w:jc w:val="right"/>
              <w:rPr>
                <w:i/>
                <w:sz w:val="26"/>
                <w:szCs w:val="26"/>
                <w:lang w:val="nl-NL"/>
              </w:rPr>
            </w:pPr>
            <w:r w:rsidRPr="00062EAC">
              <w:rPr>
                <w:i/>
                <w:sz w:val="26"/>
                <w:szCs w:val="26"/>
                <w:lang w:val="nl-NL"/>
              </w:rPr>
              <w:t xml:space="preserve">Quảng Ngãi, ngày      tháng  </w:t>
            </w:r>
            <w:r w:rsidR="001D473D">
              <w:rPr>
                <w:i/>
                <w:sz w:val="26"/>
                <w:szCs w:val="26"/>
                <w:lang w:val="nl-NL"/>
              </w:rPr>
              <w:t xml:space="preserve">12 </w:t>
            </w:r>
            <w:r w:rsidRPr="00062EAC">
              <w:rPr>
                <w:i/>
                <w:sz w:val="26"/>
                <w:szCs w:val="26"/>
                <w:lang w:val="nl-NL"/>
              </w:rPr>
              <w:t>năm 2025</w:t>
            </w:r>
          </w:p>
        </w:tc>
      </w:tr>
    </w:tbl>
    <w:p w:rsidR="0013481D" w:rsidRDefault="0013481D" w:rsidP="00F12563">
      <w:pPr>
        <w:spacing w:line="240" w:lineRule="atLeast"/>
      </w:pPr>
    </w:p>
    <w:p w:rsidR="0013481D" w:rsidRPr="003F34CA" w:rsidRDefault="0013481D" w:rsidP="00F12563">
      <w:pPr>
        <w:spacing w:line="240" w:lineRule="atLeast"/>
        <w:jc w:val="center"/>
        <w:rPr>
          <w:b/>
        </w:rPr>
      </w:pPr>
      <w:r w:rsidRPr="003F34CA">
        <w:rPr>
          <w:b/>
        </w:rPr>
        <w:t>BÁO CÁO</w:t>
      </w:r>
    </w:p>
    <w:p w:rsidR="007F028D" w:rsidRPr="003F34CA" w:rsidRDefault="00603FB2" w:rsidP="00F12563">
      <w:pPr>
        <w:spacing w:line="240" w:lineRule="atLeast"/>
        <w:jc w:val="center"/>
        <w:rPr>
          <w:b/>
        </w:rPr>
      </w:pPr>
      <w:r>
        <w:rPr>
          <w:b/>
        </w:rPr>
        <w:t>Tổng kết công tác</w:t>
      </w:r>
      <w:r w:rsidR="007F028D" w:rsidRPr="003F34CA">
        <w:rPr>
          <w:b/>
        </w:rPr>
        <w:t xml:space="preserve"> năm 2025,</w:t>
      </w:r>
    </w:p>
    <w:p w:rsidR="007F028D" w:rsidRDefault="00603FB2" w:rsidP="00F12563">
      <w:pPr>
        <w:spacing w:line="240" w:lineRule="atLeast"/>
        <w:jc w:val="center"/>
        <w:rPr>
          <w:b/>
        </w:rPr>
      </w:pPr>
      <w:r>
        <w:rPr>
          <w:b/>
        </w:rPr>
        <w:t>Phương hướng</w:t>
      </w:r>
      <w:r w:rsidR="007F028D" w:rsidRPr="003F34CA">
        <w:rPr>
          <w:b/>
        </w:rPr>
        <w:t>, nhiệm vụ và giải pháp năm 2026</w:t>
      </w:r>
    </w:p>
    <w:p w:rsidR="003F34CA" w:rsidRPr="003F34CA" w:rsidRDefault="003F34CA" w:rsidP="00F12563">
      <w:pPr>
        <w:spacing w:line="240" w:lineRule="atLeast"/>
        <w:jc w:val="center"/>
      </w:pPr>
      <w:r w:rsidRPr="003F34CA">
        <w:t>----</w:t>
      </w:r>
    </w:p>
    <w:p w:rsidR="00EC6436" w:rsidRDefault="00EC6436" w:rsidP="00EC6436">
      <w:pPr>
        <w:spacing w:line="240" w:lineRule="atLeast"/>
        <w:jc w:val="both"/>
      </w:pPr>
    </w:p>
    <w:p w:rsidR="0013481D" w:rsidRPr="005E272A" w:rsidRDefault="00896D1B" w:rsidP="008F7CCD">
      <w:pPr>
        <w:spacing w:after="120" w:line="240" w:lineRule="atLeast"/>
        <w:jc w:val="center"/>
        <w:rPr>
          <w:rFonts w:cs="Times New Roman"/>
          <w:b/>
          <w:szCs w:val="28"/>
        </w:rPr>
      </w:pPr>
      <w:r w:rsidRPr="005E272A">
        <w:rPr>
          <w:rFonts w:cs="Times New Roman"/>
          <w:b/>
          <w:szCs w:val="28"/>
        </w:rPr>
        <w:t>Phần thứ nhất</w:t>
      </w:r>
    </w:p>
    <w:p w:rsidR="00896D1B" w:rsidRDefault="005E272A" w:rsidP="00603FB2">
      <w:pPr>
        <w:spacing w:line="240" w:lineRule="atLeast"/>
        <w:ind w:right="57"/>
        <w:jc w:val="center"/>
        <w:rPr>
          <w:rFonts w:cs="Times New Roman"/>
          <w:b/>
          <w:szCs w:val="28"/>
        </w:rPr>
      </w:pPr>
      <w:r>
        <w:rPr>
          <w:rFonts w:cs="Times New Roman"/>
          <w:b/>
          <w:szCs w:val="28"/>
        </w:rPr>
        <w:t>TÌNH HỈNH THỰC HIỆN NHIỆM VỤ NĂM 2025</w:t>
      </w:r>
    </w:p>
    <w:p w:rsidR="00343676" w:rsidRPr="00343676" w:rsidRDefault="00343676" w:rsidP="00343676">
      <w:pPr>
        <w:spacing w:after="120" w:line="240" w:lineRule="atLeast"/>
        <w:jc w:val="center"/>
        <w:rPr>
          <w:rFonts w:cs="Times New Roman"/>
          <w:b/>
          <w:szCs w:val="28"/>
        </w:rPr>
      </w:pPr>
    </w:p>
    <w:p w:rsidR="008A2F95" w:rsidRPr="008F7CCD" w:rsidRDefault="0013481D" w:rsidP="008F7CCD">
      <w:pPr>
        <w:spacing w:after="120" w:line="240" w:lineRule="atLeast"/>
        <w:ind w:firstLine="720"/>
        <w:jc w:val="both"/>
        <w:rPr>
          <w:rFonts w:eastAsia="Times New Roman" w:cs="Times New Roman"/>
          <w:szCs w:val="28"/>
        </w:rPr>
      </w:pPr>
      <w:r w:rsidRPr="008F7CCD">
        <w:rPr>
          <w:rFonts w:cs="Times New Roman"/>
          <w:b/>
          <w:szCs w:val="28"/>
        </w:rPr>
        <w:t>1.</w:t>
      </w:r>
      <w:r w:rsidR="00D85741" w:rsidRPr="008F7CCD">
        <w:rPr>
          <w:rFonts w:eastAsia="Times New Roman" w:cs="Times New Roman"/>
          <w:szCs w:val="28"/>
        </w:rPr>
        <w:t xml:space="preserve"> C</w:t>
      </w:r>
      <w:r w:rsidR="00D85741" w:rsidRPr="008F7CCD">
        <w:rPr>
          <w:rStyle w:val="Strong"/>
          <w:rFonts w:cs="Times New Roman"/>
          <w:szCs w:val="28"/>
          <w:shd w:val="clear" w:color="auto" w:fill="FFFFFF"/>
          <w:lang w:val="nl-NL"/>
        </w:rPr>
        <w:t>ông tác chỉ đạo, điều hành triển khai nhiệm vụ</w:t>
      </w:r>
      <w:r w:rsidR="00D85741" w:rsidRPr="008F7CCD">
        <w:rPr>
          <w:rFonts w:eastAsia="Times New Roman" w:cs="Times New Roman"/>
          <w:szCs w:val="28"/>
        </w:rPr>
        <w:t>: Trong năm 2025, Sở đã tích cực tham mưu, thực hiện hoàn thành 24 nhiệm vụ của Trung ương/ Bộ VHTTDL chỉ đạo; tham mưu Tỉnh ủy triển khai 09 nhiệm vụ; Tham mưu HĐND, UBND tỉnh ban hành 4 nghị quyết và 02 quyết định</w:t>
      </w:r>
      <w:r w:rsidR="00D85741" w:rsidRPr="008F7CCD">
        <w:rPr>
          <w:rStyle w:val="FootnoteReference"/>
          <w:rFonts w:cs="Times New Roman"/>
          <w:iCs/>
          <w:spacing w:val="-4"/>
          <w:szCs w:val="28"/>
          <w:lang w:val="vi-VN"/>
        </w:rPr>
        <w:footnoteReference w:id="1"/>
      </w:r>
      <w:r w:rsidR="00D85741" w:rsidRPr="008F7CCD">
        <w:rPr>
          <w:rFonts w:eastAsia="Times New Roman" w:cs="Times New Roman"/>
          <w:szCs w:val="28"/>
        </w:rPr>
        <w:t>.</w:t>
      </w:r>
    </w:p>
    <w:p w:rsidR="005B0A6A" w:rsidRPr="008F7CCD" w:rsidRDefault="00D85741" w:rsidP="008F7CCD">
      <w:pPr>
        <w:spacing w:after="120" w:line="240" w:lineRule="atLeast"/>
        <w:ind w:firstLine="720"/>
        <w:jc w:val="both"/>
        <w:rPr>
          <w:rFonts w:eastAsia="Times New Roman" w:cs="Times New Roman"/>
          <w:i/>
          <w:szCs w:val="28"/>
        </w:rPr>
      </w:pPr>
      <w:r w:rsidRPr="008F7CCD">
        <w:rPr>
          <w:rFonts w:eastAsia="Times New Roman" w:cs="Times New Roman"/>
          <w:szCs w:val="28"/>
        </w:rPr>
        <w:t xml:space="preserve"> </w:t>
      </w:r>
      <w:r w:rsidR="008A2F95" w:rsidRPr="008F7CCD">
        <w:rPr>
          <w:rFonts w:eastAsia="Times New Roman" w:cs="Times New Roman"/>
          <w:spacing w:val="-2"/>
          <w:szCs w:val="28"/>
        </w:rPr>
        <w:t xml:space="preserve">Hoàn thành </w:t>
      </w:r>
      <w:r w:rsidR="00343676">
        <w:rPr>
          <w:rFonts w:eastAsia="Times New Roman" w:cs="Times New Roman"/>
          <w:szCs w:val="28"/>
        </w:rPr>
        <w:t>45 nhiệm vụ</w:t>
      </w:r>
      <w:r w:rsidR="008A2F95" w:rsidRPr="008F7CCD">
        <w:rPr>
          <w:rFonts w:eastAsia="Times New Roman" w:cs="Times New Roman"/>
          <w:szCs w:val="28"/>
        </w:rPr>
        <w:t xml:space="preserve"> trọng </w:t>
      </w:r>
      <w:r w:rsidR="00F75951">
        <w:rPr>
          <w:rFonts w:eastAsia="Times New Roman" w:cs="Times New Roman"/>
          <w:szCs w:val="28"/>
        </w:rPr>
        <w:t>tâm của tỉnh giao và trên gần 500</w:t>
      </w:r>
      <w:r w:rsidR="008A2F95" w:rsidRPr="008F7CCD">
        <w:rPr>
          <w:rFonts w:eastAsia="Times New Roman" w:cs="Times New Roman"/>
          <w:szCs w:val="28"/>
        </w:rPr>
        <w:t xml:space="preserve"> nhiệm vụ theo sự chỉ đạo trực tiếp của UBND tỉnh</w:t>
      </w:r>
      <w:r w:rsidR="00FC157D">
        <w:rPr>
          <w:rFonts w:eastAsia="Times New Roman" w:cs="Times New Roman"/>
          <w:szCs w:val="28"/>
        </w:rPr>
        <w:t>.</w:t>
      </w:r>
      <w:r w:rsidR="008A2F95" w:rsidRPr="008F7CCD">
        <w:rPr>
          <w:rFonts w:eastAsia="Times New Roman" w:cs="Times New Roman"/>
          <w:szCs w:val="28"/>
        </w:rPr>
        <w:t xml:space="preserve"> </w:t>
      </w:r>
    </w:p>
    <w:p w:rsidR="00546722" w:rsidRPr="008F7CCD" w:rsidRDefault="00546722" w:rsidP="008F7CCD">
      <w:pPr>
        <w:spacing w:after="120" w:line="240" w:lineRule="atLeast"/>
        <w:ind w:firstLine="720"/>
        <w:jc w:val="both"/>
        <w:rPr>
          <w:rFonts w:eastAsia="Times New Roman" w:cs="Times New Roman"/>
          <w:szCs w:val="28"/>
        </w:rPr>
      </w:pPr>
      <w:r w:rsidRPr="008F7CCD">
        <w:rPr>
          <w:rFonts w:eastAsia="Times New Roman" w:cs="Times New Roman"/>
          <w:szCs w:val="28"/>
        </w:rPr>
        <w:t>Từ đầu năm đến nay, Sở đã tiếp nh</w:t>
      </w:r>
      <w:r w:rsidR="00343676">
        <w:rPr>
          <w:rFonts w:eastAsia="Times New Roman" w:cs="Times New Roman"/>
          <w:szCs w:val="28"/>
        </w:rPr>
        <w:t xml:space="preserve">ận xử lý trên hệ thống Office: </w:t>
      </w:r>
      <w:r w:rsidR="00FC157D">
        <w:rPr>
          <w:rFonts w:eastAsia="Times New Roman" w:cs="Times New Roman"/>
          <w:szCs w:val="28"/>
        </w:rPr>
        <w:t>29</w:t>
      </w:r>
      <w:r w:rsidRPr="008F7CCD">
        <w:rPr>
          <w:rFonts w:eastAsia="Times New Roman" w:cs="Times New Roman"/>
          <w:szCs w:val="28"/>
        </w:rPr>
        <w:t>.</w:t>
      </w:r>
      <w:r w:rsidR="00FC157D">
        <w:rPr>
          <w:rFonts w:eastAsia="Times New Roman" w:cs="Times New Roman"/>
          <w:szCs w:val="28"/>
        </w:rPr>
        <w:t>047 văn bản đến, ban hành 7</w:t>
      </w:r>
      <w:r w:rsidRPr="008F7CCD">
        <w:rPr>
          <w:rFonts w:eastAsia="Times New Roman" w:cs="Times New Roman"/>
          <w:szCs w:val="28"/>
        </w:rPr>
        <w:t>.461 văn bản</w:t>
      </w:r>
      <w:r w:rsidR="00D07A29">
        <w:rPr>
          <w:rFonts w:eastAsia="Times New Roman" w:cs="Times New Roman"/>
          <w:szCs w:val="28"/>
        </w:rPr>
        <w:t xml:space="preserve">. </w:t>
      </w:r>
      <w:r w:rsidRPr="008F7CCD">
        <w:rPr>
          <w:rFonts w:eastAsia="Times New Roman" w:cs="Times New Roman"/>
          <w:szCs w:val="28"/>
        </w:rPr>
        <w:t>Các văn bản được ban hành kịp thời, bảo đảm chất lượng, tạo căn cứ thống nhất để các sở, ngành, địa phương triển khai và hoàn thành mục tiêu đề ra.</w:t>
      </w:r>
    </w:p>
    <w:p w:rsidR="00460777" w:rsidRPr="008F7CCD" w:rsidRDefault="00D16B9A" w:rsidP="008F7CCD">
      <w:pPr>
        <w:widowControl w:val="0"/>
        <w:spacing w:after="120" w:line="240" w:lineRule="atLeast"/>
        <w:ind w:firstLine="567"/>
        <w:jc w:val="both"/>
        <w:rPr>
          <w:rFonts w:cs="Times New Roman"/>
          <w:b/>
          <w:szCs w:val="28"/>
        </w:rPr>
      </w:pPr>
      <w:r w:rsidRPr="008F7CCD">
        <w:rPr>
          <w:rFonts w:cs="Times New Roman"/>
          <w:b/>
          <w:szCs w:val="28"/>
        </w:rPr>
        <w:tab/>
      </w:r>
      <w:r w:rsidR="0013481D" w:rsidRPr="008F7CCD">
        <w:rPr>
          <w:rFonts w:cs="Times New Roman"/>
          <w:b/>
          <w:szCs w:val="28"/>
        </w:rPr>
        <w:t xml:space="preserve">2. </w:t>
      </w:r>
      <w:r w:rsidR="00B21AE1" w:rsidRPr="008F7CCD">
        <w:rPr>
          <w:rFonts w:cs="Times New Roman"/>
          <w:b/>
          <w:szCs w:val="28"/>
        </w:rPr>
        <w:t>Kết quả thực hiện</w:t>
      </w:r>
      <w:r w:rsidR="00E0511D" w:rsidRPr="008F7CCD">
        <w:rPr>
          <w:rFonts w:cs="Times New Roman"/>
          <w:b/>
          <w:szCs w:val="28"/>
        </w:rPr>
        <w:t xml:space="preserve"> các nhiệm vụ chuyên môn</w:t>
      </w:r>
    </w:p>
    <w:p w:rsidR="00442C9A" w:rsidRPr="008F7CCD" w:rsidRDefault="00442C9A" w:rsidP="008F7CCD">
      <w:pPr>
        <w:widowControl w:val="0"/>
        <w:spacing w:after="120" w:line="240" w:lineRule="atLeast"/>
        <w:ind w:firstLine="720"/>
        <w:jc w:val="both"/>
        <w:rPr>
          <w:rFonts w:eastAsia="Calibri" w:cs="Times New Roman"/>
          <w:bCs/>
          <w:szCs w:val="28"/>
          <w:lang w:eastAsia="ar-SA"/>
        </w:rPr>
      </w:pPr>
      <w:r w:rsidRPr="008F7CCD">
        <w:rPr>
          <w:rFonts w:cs="Times New Roman"/>
          <w:bCs/>
          <w:iCs/>
          <w:szCs w:val="28"/>
        </w:rPr>
        <w:t xml:space="preserve">- Trong năm 2025, </w:t>
      </w:r>
      <w:r w:rsidRPr="008F7CCD">
        <w:rPr>
          <w:rFonts w:eastAsia="Calibri" w:cs="Times New Roman"/>
          <w:bCs/>
          <w:szCs w:val="28"/>
          <w:lang w:val="vi-VN" w:eastAsia="ar-SA"/>
        </w:rPr>
        <w:t xml:space="preserve">Các hoạt động văn hoá </w:t>
      </w:r>
      <w:r w:rsidRPr="008F7CCD">
        <w:rPr>
          <w:rFonts w:cs="Times New Roman"/>
          <w:szCs w:val="28"/>
          <w:lang w:val="it-IT"/>
        </w:rPr>
        <w:t>bảo tồn, phát huy giá trị bản sắc văn hóa, truyền thống của các dân tộc thiểu số, các di tích lịch sử cách mạng gắn với phát triển du lịch</w:t>
      </w:r>
      <w:r w:rsidRPr="008F7CCD">
        <w:rPr>
          <w:rFonts w:cs="Times New Roman"/>
          <w:szCs w:val="28"/>
          <w:lang w:val="vi-VN"/>
        </w:rPr>
        <w:t xml:space="preserve"> trên địa bàn tỉnh Kon Tum (cũ) và tỉnh Quảng Ngãi cũ đã được triển khai</w:t>
      </w:r>
      <w:r w:rsidRPr="008F7CCD">
        <w:rPr>
          <w:rStyle w:val="FootnoteReference"/>
          <w:rFonts w:eastAsia="Calibri" w:cs="Times New Roman"/>
          <w:bCs/>
          <w:szCs w:val="28"/>
          <w:lang w:val="vi-VN" w:eastAsia="ar-SA"/>
        </w:rPr>
        <w:footnoteReference w:id="2"/>
      </w:r>
      <w:r w:rsidRPr="008F7CCD">
        <w:rPr>
          <w:rFonts w:cs="Times New Roman"/>
          <w:szCs w:val="28"/>
          <w:lang w:val="vi-VN"/>
        </w:rPr>
        <w:t xml:space="preserve">, </w:t>
      </w:r>
      <w:r w:rsidRPr="008F7CCD">
        <w:rPr>
          <w:rFonts w:cs="Times New Roman"/>
          <w:szCs w:val="28"/>
          <w:lang w:val="vi-VN"/>
        </w:rPr>
        <w:lastRenderedPageBreak/>
        <w:t xml:space="preserve">thực hiện </w:t>
      </w:r>
      <w:r w:rsidRPr="008F7CCD">
        <w:rPr>
          <w:rFonts w:eastAsia="Calibri" w:cs="Times New Roman"/>
          <w:bCs/>
          <w:szCs w:val="28"/>
          <w:lang w:val="vi-VN" w:eastAsia="ar-SA"/>
        </w:rPr>
        <w:t>với nhiều hoạt động đặc sắc và ý nghĩa đã diễn ra nhiều sự kiện, hoạt động chào mừng và để lại nhiều ấn tượng đẹp trong Nhân dân và du khách; tình hình kinh tế - xã hội trên địa bàn tỉnh tiếp tục ổn định, phát triển và đạt được nhiều kết quả tích cực góp phần vào sự phát triển chung của cả nước.</w:t>
      </w:r>
    </w:p>
    <w:p w:rsidR="00442C9A" w:rsidRPr="008F7CCD" w:rsidRDefault="00442C9A"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szCs w:val="28"/>
          <w:lang w:val="fi-FI"/>
        </w:rPr>
      </w:pPr>
      <w:r w:rsidRPr="008F7CCD">
        <w:rPr>
          <w:rStyle w:val="Strong"/>
          <w:rFonts w:cs="Times New Roman"/>
          <w:b w:val="0"/>
          <w:szCs w:val="28"/>
          <w:shd w:val="clear" w:color="auto" w:fill="FFFFFF"/>
          <w:lang w:val="nl-NL"/>
        </w:rPr>
        <w:t>Từ ngày 01.7.2025 triển khai hoạt động theo mô hình mới, với sự chỉ đạoc</w:t>
      </w:r>
      <w:r w:rsidR="00722180" w:rsidRPr="008F7CCD">
        <w:rPr>
          <w:rStyle w:val="Strong"/>
          <w:rFonts w:cs="Times New Roman"/>
          <w:b w:val="0"/>
          <w:szCs w:val="28"/>
          <w:shd w:val="clear" w:color="auto" w:fill="FFFFFF"/>
          <w:lang w:val="nl-NL"/>
        </w:rPr>
        <w:t xml:space="preserve"> </w:t>
      </w:r>
      <w:r w:rsidRPr="008F7CCD">
        <w:rPr>
          <w:rStyle w:val="Strong"/>
          <w:rFonts w:cs="Times New Roman"/>
          <w:b w:val="0"/>
          <w:szCs w:val="28"/>
          <w:shd w:val="clear" w:color="auto" w:fill="FFFFFF"/>
          <w:lang w:val="nl-NL"/>
        </w:rPr>
        <w:t>ủa Tỉnh ủy; UBND tỉnh, Sở VHTTDL đã</w:t>
      </w:r>
      <w:r w:rsidRPr="008F7CCD">
        <w:rPr>
          <w:rFonts w:cs="Times New Roman"/>
          <w:szCs w:val="28"/>
          <w:lang w:val="fi-FI"/>
        </w:rPr>
        <w:t>tham mưu tổ chức thành công các sự kiện: Toạ đàm “kết nối, hợp tác phát triển Du lịch Quảng Ngãi”  Chào mừng kỷ niệm 65 năm ngày thành lập Ngành Du lịch Việt Nam; Lễ tưởng niệm 140 năm ngày Chí sĩ yêu nước Lê Trung Đình bị thực dân pháp xử chém; Lễ kỷ niệm 60 năm Ngày Chiến thắng Vạn Tường; các hoạt động kỷ niệm 80 năm Ngày Quốc khánh nước Cộng hòa xã hội chủ nghĩa Việt Nam (02/9/1945 - 02/9/2025).</w:t>
      </w:r>
    </w:p>
    <w:p w:rsidR="00442C9A" w:rsidRPr="008F7CCD" w:rsidRDefault="00442C9A"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iCs/>
          <w:spacing w:val="-4"/>
          <w:szCs w:val="28"/>
          <w:lang w:val="da-DK"/>
        </w:rPr>
      </w:pPr>
      <w:r w:rsidRPr="008F7CCD">
        <w:rPr>
          <w:rFonts w:cs="Times New Roman"/>
          <w:iCs/>
          <w:szCs w:val="28"/>
          <w:lang w:val="sv-SE" w:eastAsia="x-none"/>
        </w:rPr>
        <w:t xml:space="preserve"> </w:t>
      </w:r>
      <w:r w:rsidRPr="008F7CCD">
        <w:rPr>
          <w:rFonts w:cs="Times New Roman"/>
          <w:szCs w:val="28"/>
        </w:rPr>
        <w:t xml:space="preserve">Đặc biệt, triển lãm hình ảnh về thành tựu kinh tế - xã hội tỉnh Quảng Ngãi với chủ đề của tỉnh Quảng Ngãi “QUẢNG NGÃI - CỘI NGUỒN CÁCH MẠNG, VỮNG BƯỚC TƯƠNG LAI”. Là thông điệp lớn gửi đến nhân dân cả nước về vùng đất, con người Quảng Ngãi với truyền thống cách mạng hào hùng. Cách đây 80 năm, là một trong những địa phương nổi dậy giành chính quyền sớm nhất trong Cách mạng Tháng Tám. Tại khu triển lãm của tỉnh, Quảng Ngãi tập trung giới thiệu </w:t>
      </w:r>
      <w:r w:rsidRPr="008F7CCD">
        <w:rPr>
          <w:rStyle w:val="Strong"/>
          <w:rFonts w:cs="Times New Roman"/>
          <w:b w:val="0"/>
          <w:szCs w:val="28"/>
        </w:rPr>
        <w:t>tiềm năng, thế mạnh nổi bật về biển, rừng, hải đảo và văn hóa truyền</w:t>
      </w:r>
      <w:r w:rsidRPr="008F7CCD">
        <w:rPr>
          <w:rStyle w:val="Strong"/>
          <w:rFonts w:cs="Times New Roman"/>
          <w:szCs w:val="28"/>
        </w:rPr>
        <w:t xml:space="preserve"> </w:t>
      </w:r>
      <w:r w:rsidRPr="008F7CCD">
        <w:rPr>
          <w:rStyle w:val="Strong"/>
          <w:rFonts w:cs="Times New Roman"/>
          <w:b w:val="0"/>
          <w:szCs w:val="28"/>
        </w:rPr>
        <w:t>thống</w:t>
      </w:r>
      <w:r w:rsidRPr="008F7CCD">
        <w:rPr>
          <w:rFonts w:cs="Times New Roman"/>
          <w:b/>
          <w:szCs w:val="28"/>
        </w:rPr>
        <w:t>,</w:t>
      </w:r>
      <w:r w:rsidRPr="008F7CCD">
        <w:rPr>
          <w:rFonts w:cs="Times New Roman"/>
          <w:szCs w:val="28"/>
        </w:rPr>
        <w:t xml:space="preserve"> thông qua các mô hình trực quan như </w:t>
      </w:r>
      <w:r w:rsidRPr="008F7CCD">
        <w:rPr>
          <w:rStyle w:val="Strong"/>
          <w:rFonts w:cs="Times New Roman"/>
          <w:b w:val="0"/>
          <w:szCs w:val="28"/>
        </w:rPr>
        <w:t>Cột cờ Tổ quốc trên đảo Lý Sơn</w:t>
      </w:r>
      <w:r w:rsidRPr="008F7CCD">
        <w:rPr>
          <w:rFonts w:cs="Times New Roman"/>
          <w:b/>
          <w:szCs w:val="28"/>
        </w:rPr>
        <w:t xml:space="preserve">, </w:t>
      </w:r>
      <w:r w:rsidRPr="008F7CCD">
        <w:rPr>
          <w:rStyle w:val="Strong"/>
          <w:rFonts w:cs="Times New Roman"/>
          <w:b w:val="0"/>
          <w:szCs w:val="28"/>
        </w:rPr>
        <w:t>Thuyền câu – biểu tượng khẳng định chủ quyền biển đảo</w:t>
      </w:r>
      <w:r w:rsidRPr="008F7CCD">
        <w:rPr>
          <w:rFonts w:cs="Times New Roman"/>
          <w:b/>
          <w:szCs w:val="28"/>
        </w:rPr>
        <w:t xml:space="preserve">, </w:t>
      </w:r>
      <w:r w:rsidRPr="008F7CCD">
        <w:rPr>
          <w:rStyle w:val="Strong"/>
          <w:rFonts w:cs="Times New Roman"/>
          <w:b w:val="0"/>
          <w:szCs w:val="28"/>
        </w:rPr>
        <w:t>mô hình con thuyền lớn gắn với các doanh nghiệp, tập đoàn lớn trên địa bàn tỉnh</w:t>
      </w:r>
      <w:r w:rsidRPr="008F7CCD">
        <w:rPr>
          <w:rFonts w:cs="Times New Roman"/>
          <w:b/>
          <w:szCs w:val="28"/>
        </w:rPr>
        <w:t xml:space="preserve">, </w:t>
      </w:r>
      <w:r w:rsidRPr="008F7CCD">
        <w:rPr>
          <w:rFonts w:cs="Times New Roman"/>
          <w:szCs w:val="28"/>
        </w:rPr>
        <w:t>cùng các</w:t>
      </w:r>
      <w:r w:rsidRPr="008F7CCD">
        <w:rPr>
          <w:rFonts w:cs="Times New Roman"/>
          <w:b/>
          <w:szCs w:val="28"/>
        </w:rPr>
        <w:t xml:space="preserve"> </w:t>
      </w:r>
      <w:r w:rsidRPr="008F7CCD">
        <w:rPr>
          <w:rStyle w:val="Strong"/>
          <w:rFonts w:cs="Times New Roman"/>
          <w:b w:val="0"/>
          <w:szCs w:val="28"/>
        </w:rPr>
        <w:t>sản phẩm tiêu biểu</w:t>
      </w:r>
      <w:r w:rsidRPr="008F7CCD">
        <w:rPr>
          <w:rFonts w:cs="Times New Roman"/>
          <w:b/>
          <w:szCs w:val="28"/>
        </w:rPr>
        <w:t xml:space="preserve"> </w:t>
      </w:r>
      <w:r w:rsidRPr="008F7CCD">
        <w:rPr>
          <w:rFonts w:cs="Times New Roman"/>
          <w:szCs w:val="28"/>
        </w:rPr>
        <w:t xml:space="preserve">Sự kiện đã được </w:t>
      </w:r>
      <w:r w:rsidRPr="008F7CCD">
        <w:rPr>
          <w:rStyle w:val="Strong"/>
          <w:rFonts w:cs="Times New Roman"/>
          <w:b w:val="0"/>
          <w:szCs w:val="28"/>
        </w:rPr>
        <w:t>lãnh đạo Đảng, Nhà nước, Nhân dân, du khách và các cơ quan thông tấn, truyền thông đánh giá cao</w:t>
      </w:r>
      <w:r w:rsidRPr="008F7CCD">
        <w:rPr>
          <w:rFonts w:cs="Times New Roman"/>
          <w:b/>
          <w:szCs w:val="28"/>
        </w:rPr>
        <w:t>,</w:t>
      </w:r>
      <w:r w:rsidRPr="008F7CCD">
        <w:rPr>
          <w:rFonts w:cs="Times New Roman"/>
          <w:szCs w:val="28"/>
        </w:rPr>
        <w:t xml:space="preserve"> qua đó góp phần quảng bá hình ảnh </w:t>
      </w:r>
      <w:r w:rsidRPr="008F7CCD">
        <w:rPr>
          <w:rStyle w:val="Strong"/>
          <w:rFonts w:cs="Times New Roman"/>
          <w:b w:val="0"/>
          <w:szCs w:val="28"/>
        </w:rPr>
        <w:t>Quảng Ngãi</w:t>
      </w:r>
      <w:r w:rsidRPr="008F7CCD">
        <w:rPr>
          <w:rStyle w:val="Strong"/>
          <w:rFonts w:cs="Times New Roman"/>
          <w:szCs w:val="28"/>
        </w:rPr>
        <w:t xml:space="preserve">, </w:t>
      </w:r>
      <w:r w:rsidRPr="008F7CCD">
        <w:rPr>
          <w:rFonts w:cs="Times New Roman"/>
          <w:iCs/>
          <w:spacing w:val="-4"/>
          <w:szCs w:val="28"/>
          <w:lang w:val="da-DK"/>
        </w:rPr>
        <w:t>góp phần phát triển các thế mạnh kinh tế của tỉnh Quảng Ngãi.</w:t>
      </w:r>
    </w:p>
    <w:p w:rsidR="00442C9A" w:rsidRPr="008F7CCD" w:rsidRDefault="00722180"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color w:val="000000" w:themeColor="text1"/>
          <w:szCs w:val="28"/>
        </w:rPr>
      </w:pPr>
      <w:r w:rsidRPr="008F7CCD">
        <w:rPr>
          <w:rFonts w:cs="Times New Roman"/>
          <w:iCs/>
          <w:spacing w:val="-4"/>
          <w:szCs w:val="28"/>
          <w:lang w:val="da-DK"/>
        </w:rPr>
        <w:t>P</w:t>
      </w:r>
      <w:r w:rsidR="00442C9A" w:rsidRPr="008F7CCD">
        <w:rPr>
          <w:rFonts w:cs="Times New Roman"/>
          <w:iCs/>
          <w:spacing w:val="-4"/>
          <w:szCs w:val="28"/>
          <w:lang w:val="da-DK"/>
        </w:rPr>
        <w:t xml:space="preserve">hối hợp với Sở Công thương </w:t>
      </w:r>
      <w:r w:rsidR="00442C9A" w:rsidRPr="008F7CCD">
        <w:rPr>
          <w:rStyle w:val="fontstyle01"/>
          <w:b w:val="0"/>
        </w:rPr>
        <w:t>Hội chợ Mùa Thu năm 2025 với chủ đề “Sắc Thu Quảng Ngãi 2025”, với mục tiêu</w:t>
      </w:r>
      <w:r w:rsidR="00442C9A" w:rsidRPr="008F7CCD">
        <w:rPr>
          <w:rStyle w:val="fontstyle01"/>
        </w:rPr>
        <w:t xml:space="preserve"> </w:t>
      </w:r>
      <w:r w:rsidR="00442C9A" w:rsidRPr="008F7CCD">
        <w:rPr>
          <w:rStyle w:val="fontstyle01"/>
          <w:b w:val="0"/>
        </w:rPr>
        <w:t>q</w:t>
      </w:r>
      <w:r w:rsidR="00442C9A" w:rsidRPr="008F7CCD">
        <w:rPr>
          <w:rFonts w:cs="Times New Roman"/>
          <w:szCs w:val="28"/>
        </w:rPr>
        <w:t xml:space="preserve">uảng bá hình ảnh, tiềm năng, thế mạnh của tỉnh Quảng Ngãi về kinh tế – văn hóa – du lịch đến các địa phương trong cả nước và với đối tác quốc tế tham gia Hội chợ; hình thành </w:t>
      </w:r>
      <w:r w:rsidR="00442C9A" w:rsidRPr="008F7CCD">
        <w:rPr>
          <w:rStyle w:val="fontstyle01"/>
          <w:b w:val="0"/>
        </w:rPr>
        <w:t>kênh xúc tiến thương mại tập trung, tạo môi trường kết nối cung - cầu, kích cầu tiêu dùng, thúc đẩy sản xuất kinh doanh, mở rộng thị trường xuất nhập khẩu của tỉnh. Tổ chức thành công Di sản văn hoá Quảng Ngãi 2025 chào mừng kỷ niệm 20 năm Ngày Di sản Văn hoá Việt Nam;</w:t>
      </w:r>
      <w:r w:rsidR="00442C9A" w:rsidRPr="008F7CCD">
        <w:rPr>
          <w:rFonts w:cs="Times New Roman"/>
          <w:b/>
          <w:szCs w:val="28"/>
        </w:rPr>
        <w:t xml:space="preserve"> </w:t>
      </w:r>
      <w:r w:rsidR="00442C9A" w:rsidRPr="008F7CCD">
        <w:rPr>
          <w:rStyle w:val="fontstyle01"/>
          <w:b w:val="0"/>
        </w:rPr>
        <w:t xml:space="preserve">Hội thảo “Giải pháp xây dựng, phát triển Khu du lịch Lý Sơn trở thành Khu du lịch quốc gia, nhằm </w:t>
      </w:r>
      <w:r w:rsidR="00442C9A" w:rsidRPr="008F7CCD">
        <w:rPr>
          <w:rFonts w:cs="Times New Roman"/>
          <w:color w:val="000000" w:themeColor="text1"/>
          <w:szCs w:val="28"/>
        </w:rPr>
        <w:t xml:space="preserve">tạo diễn đàn trao đổi ý kiến, kết nối, hợp tác giữa các cơ quan quản lý nhà nước, chuyên gia và doanh nghiệp, đồng thời, tuyên truyền, quảng bá vị trí, vai trò, lợi thế, triển vọng phát triển thành trung tâm du lịch biển đảo của huyện Lý Sơn; giới thiệu, </w:t>
      </w:r>
      <w:r w:rsidR="00442C9A" w:rsidRPr="008F7CCD">
        <w:rPr>
          <w:rFonts w:cs="Times New Roman"/>
          <w:color w:val="000000" w:themeColor="text1"/>
          <w:szCs w:val="28"/>
        </w:rPr>
        <w:lastRenderedPageBreak/>
        <w:t>quảng bá sản phẩm du lịch biển đảo Lý Sơn kết nối với các tỉnh, thành khu vực, trong nước và quốc tế.</w:t>
      </w:r>
    </w:p>
    <w:p w:rsidR="00442C9A" w:rsidRPr="008F7CCD" w:rsidRDefault="00442C9A"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color w:val="000000" w:themeColor="text1"/>
          <w:szCs w:val="28"/>
        </w:rPr>
      </w:pPr>
      <w:r w:rsidRPr="008F7CCD">
        <w:rPr>
          <w:rFonts w:cs="Times New Roman"/>
          <w:color w:val="000000" w:themeColor="text1"/>
          <w:szCs w:val="28"/>
        </w:rPr>
        <w:t>Tham mưu UBND tỉnh Tổ chức các hoạt động Chào năm mới; Tuần Văn hóa - Du lịch Măng Đen và Mùa hoa anh đào 2026, mục đích tạo không khí vui tươi, phấn khởi Chào năm mới 2026, “Mừng Đảng quang vinh - Mừng Xuân Bính Ngọ 2026”, gắn với chào mừng kỷ niệm 96 năm Ngày thành lập Đảng Cộng sản Việt Nam (03/02/1930 - 03/02/2026). Thông qua các hoạt động tuyên truyền kỷ niệm tạo không khí vui tươi, phấn khởi cổ vũ, động viên các tầng lớp Nhân dân và hệ thống chính trị thực hiện thắng lợi Nghị quyết Đại hội Đảng toàn quốc lần thứ XIV, Nghị quyết Đại hội Đảng bộ tỉnh lần thứ I, nhiệm kỳ 2025 - 2030 và các chỉ tiêu, kế hoạch phát triển kinh tế - xã hội năm 2026 của tỉnh, chào mừng các ngày lễ lớn của tỉnh và đất nước.</w:t>
      </w:r>
    </w:p>
    <w:p w:rsidR="00C100D5" w:rsidRDefault="00442C9A"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szCs w:val="28"/>
        </w:rPr>
      </w:pPr>
      <w:r w:rsidRPr="008F7CCD">
        <w:rPr>
          <w:rFonts w:cs="Times New Roman"/>
          <w:szCs w:val="28"/>
        </w:rPr>
        <w:t>- Hoạt động biểu diễn nghệ thuật diễn ra sôi nổi, trong đó biểu diễn gắn với tuyên truyền tại các địa bàn ước đạt 100% chỉ tiêu giao. Hoạt động chiếu bóng diễn ra sôi nổi, bên cạnh vai trò các rạp chiếu tư nhân, hoạt động chiếu bóng phục vụ vùng sâu vùng xa đạt 100% chỉ tiêu giao.</w:t>
      </w:r>
    </w:p>
    <w:p w:rsidR="002951C8" w:rsidRPr="002951C8" w:rsidRDefault="002951C8" w:rsidP="002951C8">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iCs/>
          <w:spacing w:val="-4"/>
          <w:szCs w:val="28"/>
          <w:lang w:val="da-DK"/>
        </w:rPr>
      </w:pPr>
      <w:r w:rsidRPr="008F7CCD">
        <w:rPr>
          <w:rFonts w:cs="Times New Roman"/>
          <w:iCs/>
          <w:szCs w:val="28"/>
          <w:lang w:val="sv-SE" w:eastAsia="x-none"/>
        </w:rPr>
        <w:t>Hướng dẫn, chỉ đạo công tác tuyên truyền kỷ niệm các ngày lễ lớn, các sự kiện lịch sử quan trọng của đất nước, của tỉnh được đổi mới, thiết thực tạo không khí sôi nổi, góp phần tuyện truyền hiệu quả các nhiệm vụ chính trị.</w:t>
      </w:r>
    </w:p>
    <w:p w:rsidR="005E272A" w:rsidRDefault="00E0511D" w:rsidP="005E272A">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b/>
          <w:iCs/>
          <w:szCs w:val="28"/>
        </w:rPr>
      </w:pPr>
      <w:r w:rsidRPr="008F7CCD">
        <w:rPr>
          <w:rFonts w:cs="Times New Roman"/>
          <w:b/>
          <w:iCs/>
          <w:szCs w:val="28"/>
        </w:rPr>
        <w:t xml:space="preserve">Công tác </w:t>
      </w:r>
      <w:r w:rsidRPr="008F7CCD">
        <w:rPr>
          <w:rFonts w:cs="Times New Roman"/>
          <w:b/>
          <w:iCs/>
          <w:szCs w:val="28"/>
          <w:lang w:val="vi-VN"/>
        </w:rPr>
        <w:t xml:space="preserve">bảo tồn, phát huy giá trị </w:t>
      </w:r>
      <w:r w:rsidRPr="008F7CCD">
        <w:rPr>
          <w:rFonts w:cs="Times New Roman"/>
          <w:b/>
          <w:iCs/>
          <w:szCs w:val="28"/>
        </w:rPr>
        <w:t xml:space="preserve">văn hóa, di sản văn hóa, </w:t>
      </w:r>
      <w:r w:rsidRPr="008F7CCD">
        <w:rPr>
          <w:rFonts w:cs="Times New Roman"/>
          <w:b/>
          <w:iCs/>
          <w:szCs w:val="28"/>
          <w:lang w:val="vi-VN"/>
        </w:rPr>
        <w:t>bản sắc văn hóa</w:t>
      </w:r>
      <w:r w:rsidRPr="008F7CCD">
        <w:rPr>
          <w:rFonts w:cs="Times New Roman"/>
          <w:b/>
          <w:iCs/>
          <w:szCs w:val="28"/>
        </w:rPr>
        <w:t xml:space="preserve"> </w:t>
      </w:r>
      <w:r w:rsidRPr="008F7CCD">
        <w:rPr>
          <w:rFonts w:cs="Times New Roman"/>
          <w:b/>
          <w:iCs/>
          <w:szCs w:val="28"/>
          <w:lang w:val="vi-VN"/>
        </w:rPr>
        <w:t>truyền thống</w:t>
      </w:r>
      <w:r w:rsidRPr="008F7CCD">
        <w:rPr>
          <w:rFonts w:cs="Times New Roman"/>
          <w:b/>
          <w:iCs/>
          <w:szCs w:val="28"/>
        </w:rPr>
        <w:t xml:space="preserve"> gắn với xây dựng môi trường văn hóa lành mạnh được chú trọng triển khai. </w:t>
      </w:r>
    </w:p>
    <w:p w:rsidR="005E272A" w:rsidRDefault="006D5A73" w:rsidP="005E272A">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pPr>
      <w:r w:rsidRPr="008F7CCD">
        <w:t xml:space="preserve"> - </w:t>
      </w:r>
      <w:r w:rsidR="00E0511D" w:rsidRPr="008F7CCD">
        <w:rPr>
          <w:lang w:val="vi-VN"/>
        </w:rPr>
        <w:t>Các hoạt động văn hoá bảo tồn, phát huy giá trị di sản văn hóa</w:t>
      </w:r>
      <w:r w:rsidR="00E0511D" w:rsidRPr="008F7CCD">
        <w:rPr>
          <w:lang w:val="vi-VN"/>
        </w:rPr>
        <w:br/>
        <w:t>phi vật thể, giá trị bản sắc văn hóa, truyền thống của các dân tộc thiểu số, các di tích lịch sử cách mạng gắn với phát triển du lịch trên địa bàn tỉnh được triển khai</w:t>
      </w:r>
      <w:r w:rsidR="00E0511D" w:rsidRPr="008F7CCD">
        <w:rPr>
          <w:rStyle w:val="FootnoteReference"/>
          <w:iCs/>
          <w:spacing w:val="-4"/>
          <w:lang w:val="vi-VN"/>
        </w:rPr>
        <w:footnoteReference w:id="3"/>
      </w:r>
      <w:r w:rsidR="00E0511D" w:rsidRPr="008F7CCD">
        <w:rPr>
          <w:lang w:val="vi-VN"/>
        </w:rPr>
        <w:t xml:space="preserve">, </w:t>
      </w:r>
      <w:r w:rsidR="00E0511D" w:rsidRPr="008F7CCD">
        <w:t xml:space="preserve">đặc biệt </w:t>
      </w:r>
      <w:r w:rsidR="00E0511D" w:rsidRPr="008F7CCD">
        <w:lastRenderedPageBreak/>
        <w:t>hồ sơ khoa học Lễ hội cầu ngư các xã ven biển tỉnh Quảng Ngãi và hồ sơ khoa học lễ ăn than của dân tộc Giẻ Triêng hiện đang hoàn thiện, tham mưu UBND tỉnh trình Bộ Văn hóa, Thể thao và Du lịch trong năm 2025.</w:t>
      </w:r>
    </w:p>
    <w:p w:rsidR="005E272A" w:rsidRDefault="00E0511D" w:rsidP="005E272A">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bCs/>
          <w:i/>
          <w:iCs/>
          <w:szCs w:val="28"/>
        </w:rPr>
      </w:pPr>
      <w:r w:rsidRPr="008F7CCD">
        <w:t xml:space="preserve"> Hoàn thành xét tặng danh hiệu "Nghệ nhân nhân dân", "Nghệ nhân ưu tú" trong lĩnh vực di sản văn hóa phi vật thề lần thứ Tư </w:t>
      </w:r>
      <w:r w:rsidRPr="008F7CCD">
        <w:rPr>
          <w:i/>
        </w:rPr>
        <w:t xml:space="preserve">(trình Hội đồng xét tặng cấp Bộ danh hiệu Nghệ nhân nhân dân, Nghệ nhân ưu tú cho 11 nghệ nhân). </w:t>
      </w:r>
      <w:r w:rsidRPr="008F7CCD">
        <w:t xml:space="preserve">Nâng tổng số Nghệ nhân nhân dân, Nghệ nhân ưu tú trong lĩnh vực di sản văn hóa phi vật thể trên địa bàn tỉnh là 131 Trong lĩnh vực di sản văn hóa phi vật thể, toàn tỉnh hiện có </w:t>
      </w:r>
      <w:r w:rsidRPr="008F7CCD">
        <w:rPr>
          <w:rStyle w:val="Strong"/>
          <w:rFonts w:eastAsiaTheme="majorEastAsia"/>
          <w:b w:val="0"/>
        </w:rPr>
        <w:t>131 Nghệ nhân nhân dân và Nghệ nhân ưu tú</w:t>
      </w:r>
      <w:r w:rsidRPr="008F7CCD">
        <w:rPr>
          <w:b/>
        </w:rPr>
        <w:t xml:space="preserve"> </w:t>
      </w:r>
      <w:r w:rsidRPr="008F7CCD">
        <w:t>được Nhà nước phong</w:t>
      </w:r>
      <w:r w:rsidRPr="008F7CCD">
        <w:rPr>
          <w:b/>
        </w:rPr>
        <w:t xml:space="preserve"> </w:t>
      </w:r>
      <w:r w:rsidRPr="008F7CCD">
        <w:t>tặng,</w:t>
      </w:r>
      <w:r w:rsidRPr="008F7CCD">
        <w:rPr>
          <w:b/>
        </w:rPr>
        <w:t xml:space="preserve"> </w:t>
      </w:r>
      <w:r w:rsidRPr="008F7CCD">
        <w:t>gồm</w:t>
      </w:r>
      <w:r w:rsidRPr="008F7CCD">
        <w:rPr>
          <w:b/>
        </w:rPr>
        <w:t xml:space="preserve"> </w:t>
      </w:r>
      <w:r w:rsidRPr="008F7CCD">
        <w:rPr>
          <w:rStyle w:val="Strong"/>
          <w:rFonts w:eastAsiaTheme="majorEastAsia"/>
          <w:b w:val="0"/>
        </w:rPr>
        <w:t>06 Nghệ nhân nhân dân</w:t>
      </w:r>
      <w:r w:rsidRPr="008F7CCD">
        <w:rPr>
          <w:b/>
        </w:rPr>
        <w:t xml:space="preserve"> </w:t>
      </w:r>
      <w:r w:rsidRPr="008F7CCD">
        <w:t>và</w:t>
      </w:r>
      <w:r w:rsidRPr="008F7CCD">
        <w:rPr>
          <w:b/>
        </w:rPr>
        <w:t xml:space="preserve"> </w:t>
      </w:r>
      <w:r w:rsidRPr="008F7CCD">
        <w:rPr>
          <w:rStyle w:val="Strong"/>
          <w:rFonts w:eastAsiaTheme="majorEastAsia"/>
          <w:b w:val="0"/>
        </w:rPr>
        <w:t>125 Nghệ nhân ưu tú</w:t>
      </w:r>
      <w:r w:rsidRPr="008F7CCD">
        <w:rPr>
          <w:b/>
        </w:rPr>
        <w:t xml:space="preserve">. </w:t>
      </w:r>
      <w:r w:rsidRPr="008F7CCD">
        <w:t>Đến nay, đã có</w:t>
      </w:r>
      <w:r w:rsidRPr="008F7CCD">
        <w:rPr>
          <w:b/>
        </w:rPr>
        <w:t xml:space="preserve"> </w:t>
      </w:r>
      <w:r w:rsidRPr="008F7CCD">
        <w:rPr>
          <w:rStyle w:val="Strong"/>
          <w:rFonts w:eastAsiaTheme="majorEastAsia"/>
          <w:b w:val="0"/>
        </w:rPr>
        <w:t>03 Nghệ nhân nhân dân</w:t>
      </w:r>
      <w:r w:rsidRPr="008F7CCD">
        <w:rPr>
          <w:b/>
        </w:rPr>
        <w:t xml:space="preserve"> </w:t>
      </w:r>
      <w:r w:rsidRPr="008F7CCD">
        <w:t xml:space="preserve">và </w:t>
      </w:r>
      <w:r w:rsidRPr="008F7CCD">
        <w:rPr>
          <w:rStyle w:val="Strong"/>
          <w:rFonts w:eastAsiaTheme="majorEastAsia"/>
          <w:b w:val="0"/>
        </w:rPr>
        <w:t>28 Nghệ nhân ưu tú</w:t>
      </w:r>
      <w:r w:rsidRPr="008F7CCD">
        <w:rPr>
          <w:b/>
        </w:rPr>
        <w:t xml:space="preserve"> </w:t>
      </w:r>
      <w:r w:rsidRPr="008F7CCD">
        <w:t>qua đời. Công tác theo dõi, cập nhật thông tin về đội ngũ nghệ nhân tiếp tục được thực hiện thường xuyên, qua đó tham mưu các chế độ, chính sách hỗ trợ kịp thời, góp phần bảo tồn và phát huy hiệu quả giá trị di sản văn hóa phi vật thể của tỉnh.</w:t>
      </w:r>
    </w:p>
    <w:p w:rsidR="005E272A" w:rsidRDefault="00E0511D" w:rsidP="005E272A">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bCs/>
          <w:i/>
          <w:iCs/>
          <w:szCs w:val="28"/>
        </w:rPr>
      </w:pPr>
      <w:r w:rsidRPr="008F7CCD">
        <w:rPr>
          <w:rFonts w:cs="Times New Roman"/>
          <w:szCs w:val="28"/>
        </w:rPr>
        <w:t xml:space="preserve">Công tác bảo tồn và phát huy di sản văn hóa phi vật thể, toàn tỉnh hiện có </w:t>
      </w:r>
      <w:r w:rsidRPr="008F7CCD">
        <w:rPr>
          <w:rStyle w:val="Strong"/>
          <w:rFonts w:cs="Times New Roman"/>
          <w:b w:val="0"/>
          <w:szCs w:val="28"/>
        </w:rPr>
        <w:t>384 di sản</w:t>
      </w:r>
      <w:r w:rsidRPr="008F7CCD">
        <w:rPr>
          <w:rFonts w:cs="Times New Roman"/>
          <w:szCs w:val="28"/>
        </w:rPr>
        <w:t xml:space="preserve"> thuộc các loại hình khác nhau. Trong đó, có </w:t>
      </w:r>
      <w:r w:rsidRPr="008F7CCD">
        <w:rPr>
          <w:rStyle w:val="Strong"/>
          <w:rFonts w:cs="Times New Roman"/>
          <w:b w:val="0"/>
          <w:szCs w:val="28"/>
        </w:rPr>
        <w:t>02 di sản được UNESCO ghi danh</w:t>
      </w:r>
      <w:r w:rsidRPr="008F7CCD">
        <w:rPr>
          <w:rFonts w:cs="Times New Roman"/>
          <w:b/>
          <w:szCs w:val="28"/>
        </w:rPr>
        <w:t xml:space="preserve">, </w:t>
      </w:r>
      <w:r w:rsidRPr="008F7CCD">
        <w:rPr>
          <w:rStyle w:val="Strong"/>
          <w:rFonts w:cs="Times New Roman"/>
          <w:b w:val="0"/>
          <w:szCs w:val="28"/>
        </w:rPr>
        <w:t>19 di sản được đưa vào Danh mục Di sản văn hóa phi vật thể quốc gia</w:t>
      </w:r>
      <w:r w:rsidRPr="008F7CCD">
        <w:rPr>
          <w:rFonts w:cs="Times New Roman"/>
          <w:b/>
          <w:szCs w:val="28"/>
        </w:rPr>
        <w:t xml:space="preserve">, </w:t>
      </w:r>
      <w:r w:rsidRPr="008F7CCD">
        <w:rPr>
          <w:rFonts w:cs="Times New Roman"/>
          <w:szCs w:val="28"/>
        </w:rPr>
        <w:t>và</w:t>
      </w:r>
      <w:r w:rsidRPr="008F7CCD">
        <w:rPr>
          <w:rFonts w:cs="Times New Roman"/>
          <w:b/>
          <w:szCs w:val="28"/>
        </w:rPr>
        <w:t xml:space="preserve"> </w:t>
      </w:r>
      <w:r w:rsidRPr="008F7CCD">
        <w:rPr>
          <w:rStyle w:val="Strong"/>
          <w:rFonts w:cs="Times New Roman"/>
          <w:b w:val="0"/>
          <w:szCs w:val="28"/>
        </w:rPr>
        <w:t>363 di sản đã được kiểm kê</w:t>
      </w:r>
      <w:r w:rsidRPr="008F7CCD">
        <w:rPr>
          <w:rFonts w:cs="Times New Roman"/>
          <w:szCs w:val="28"/>
        </w:rPr>
        <w:t xml:space="preserve"> theo quy định. </w:t>
      </w:r>
    </w:p>
    <w:p w:rsidR="005E272A" w:rsidRPr="001D473D" w:rsidRDefault="00E0511D" w:rsidP="005E272A">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bCs/>
          <w:i/>
          <w:iCs/>
          <w:color w:val="FF0000"/>
          <w:szCs w:val="28"/>
        </w:rPr>
      </w:pPr>
      <w:r w:rsidRPr="001D473D">
        <w:rPr>
          <w:rFonts w:cs="Times New Roman"/>
          <w:color w:val="FF0000"/>
          <w:szCs w:val="28"/>
        </w:rPr>
        <w:t>Đặc biệt, trong năm 2025, công tác bảo tồn và phát huy giá trị di sản văn hóa tiếp tục đạt được nhiều kết quả tích cực</w:t>
      </w:r>
      <w:r w:rsidR="001D473D" w:rsidRPr="001D473D">
        <w:rPr>
          <w:rFonts w:cs="Times New Roman"/>
          <w:color w:val="FF0000"/>
          <w:szCs w:val="28"/>
        </w:rPr>
        <w:t>: Bộ Văn hóa, Thể thao và Du lịch xếp hạng di tích Quốc gia Danh lam thắng cảnh cổng Tò Vò</w:t>
      </w:r>
      <w:r w:rsidR="002F3E7B">
        <w:rPr>
          <w:rStyle w:val="FootnoteReference"/>
          <w:rFonts w:cs="Times New Roman"/>
          <w:color w:val="FF0000"/>
          <w:szCs w:val="28"/>
        </w:rPr>
        <w:footnoteReference w:id="4"/>
      </w:r>
      <w:r w:rsidR="001D473D" w:rsidRPr="001D473D">
        <w:rPr>
          <w:rFonts w:cs="Times New Roman"/>
          <w:color w:val="FF0000"/>
          <w:szCs w:val="28"/>
        </w:rPr>
        <w:t xml:space="preserve"> và các Quyết định của Bộ trưởng Bộ Văn hóa, Thể thao và Du lịch về đưa các di sản văn hóa phí vật thể: nghề gốm Mỹ Thiện; hát Ta Lêu và hát ca chôi của người H’rê; Tết Ngã Rạ (Sa Ní) và nghệ thuật Cà Đáo (múa) của người Co; Tri thức dân gian về Sâm Ngọc Linh vào Danh mục di sản văn hóa phi vật thể quốc gia</w:t>
      </w:r>
      <w:r w:rsidRPr="001D473D">
        <w:rPr>
          <w:rStyle w:val="FootnoteReference"/>
          <w:rFonts w:cs="Times New Roman"/>
          <w:color w:val="FF0000"/>
          <w:szCs w:val="28"/>
        </w:rPr>
        <w:footnoteReference w:id="5"/>
      </w:r>
      <w:r w:rsidRPr="001D473D">
        <w:rPr>
          <w:rFonts w:cs="Times New Roman"/>
          <w:color w:val="FF0000"/>
          <w:szCs w:val="28"/>
        </w:rPr>
        <w:t xml:space="preserve">, góp phần khẳng định giá trị văn hóa đặc sắc của các địa phương. </w:t>
      </w:r>
      <w:r w:rsidRPr="001D473D">
        <w:rPr>
          <w:rFonts w:cs="Times New Roman"/>
          <w:color w:val="FF0000"/>
          <w:szCs w:val="28"/>
          <w:lang w:val="vi-VN"/>
        </w:rPr>
        <w:t xml:space="preserve"> </w:t>
      </w:r>
    </w:p>
    <w:p w:rsidR="005E272A" w:rsidRDefault="00E0511D" w:rsidP="005E272A">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szCs w:val="28"/>
        </w:rPr>
      </w:pPr>
      <w:r w:rsidRPr="008F7CCD">
        <w:rPr>
          <w:rFonts w:cs="Times New Roman"/>
          <w:szCs w:val="28"/>
        </w:rPr>
        <w:t xml:space="preserve">Việc các di sản được ghi danh trong năm 2025 không chỉ là niềm tự hào của các địa phương mà còn góp phần làm phong phú thêm kho tàng Di sản văn hóa phi vật thểquốc gia, khẳng định nỗ lực của ngành Văn hóa, Thể thao và Du lịch trong công tác bảo tồn, phát huy các giá trị văn hóa truyền thống trong thời kỳ hội nhập và phát triển. </w:t>
      </w:r>
    </w:p>
    <w:p w:rsidR="005E272A" w:rsidRDefault="00E0511D" w:rsidP="005E272A">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bCs/>
          <w:i/>
          <w:iCs/>
          <w:szCs w:val="28"/>
        </w:rPr>
      </w:pPr>
      <w:r w:rsidRPr="008F7CCD">
        <w:rPr>
          <w:rFonts w:cs="Times New Roman"/>
          <w:szCs w:val="28"/>
        </w:rPr>
        <w:t xml:space="preserve">- Đã hoàn thành công tác kiểm kê di sản văn hóa trên địa bàn tỉnh Quảng Ngãi tại 13 xã, phường và đặc khu. Hoạt động kiểm kê nhằm nhận diện, đánh giá và xác </w:t>
      </w:r>
      <w:r w:rsidRPr="008F7CCD">
        <w:rPr>
          <w:rFonts w:cs="Times New Roman"/>
          <w:szCs w:val="28"/>
        </w:rPr>
        <w:lastRenderedPageBreak/>
        <w:t>định giá trị các di sản, di tích tiêu biểu để đưa vào danh mục kiểm kê và có kế hoạch bảo vệ, phát huy phù hợp, góp phần quản lý tốt hơn nguồn lực di sản văn hóa của địa phương.</w:t>
      </w:r>
    </w:p>
    <w:p w:rsidR="005E272A" w:rsidRDefault="00E0511D" w:rsidP="005E272A">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bCs/>
          <w:i/>
          <w:iCs/>
          <w:szCs w:val="28"/>
        </w:rPr>
      </w:pPr>
      <w:r w:rsidRPr="008F7CCD">
        <w:rPr>
          <w:rFonts w:cs="Times New Roman"/>
          <w:b/>
          <w:i/>
          <w:szCs w:val="28"/>
        </w:rPr>
        <w:t>- T</w:t>
      </w:r>
      <w:r w:rsidRPr="008F7CCD">
        <w:rPr>
          <w:rFonts w:cs="Times New Roman"/>
          <w:b/>
          <w:i/>
          <w:iCs/>
          <w:spacing w:val="-4"/>
          <w:szCs w:val="28"/>
          <w:lang w:val="da-DK"/>
        </w:rPr>
        <w:t>riển khai thực hiện các dự án trùng tu, tôn tạo di tích</w:t>
      </w:r>
      <w:r w:rsidRPr="008F7CCD">
        <w:rPr>
          <w:rFonts w:cs="Times New Roman"/>
          <w:b/>
          <w:i/>
          <w:iCs/>
          <w:spacing w:val="-4"/>
          <w:szCs w:val="28"/>
          <w:vertAlign w:val="superscript"/>
          <w:lang w:val="da-DK"/>
        </w:rPr>
        <w:footnoteReference w:id="6"/>
      </w:r>
      <w:r w:rsidRPr="008F7CCD">
        <w:rPr>
          <w:rFonts w:cs="Times New Roman"/>
          <w:szCs w:val="28"/>
        </w:rPr>
        <w:t>. Trong thời gian qua, được sự quan tâm chỉ đạo của Tỉnh ủy, HĐND, UBND tỉnh và sự hướng dẫn chuyên môn của Bộ Văn hóa, Thể thao và Du lịch, công tác quản lý di tích trên địa bàn tỉnh đã đạt được nhiều kết quả tích cực. Hệ thống di tích được kiểm kê, xếp hạng, tu bổ</w:t>
      </w:r>
      <w:r w:rsidRPr="008F7CCD">
        <w:rPr>
          <w:rStyle w:val="FootnoteReference"/>
          <w:rFonts w:eastAsiaTheme="majorEastAsia" w:cs="Times New Roman"/>
          <w:spacing w:val="-4"/>
          <w:szCs w:val="28"/>
          <w:lang w:val="da-DK"/>
        </w:rPr>
        <w:footnoteReference w:id="7"/>
      </w:r>
      <w:r w:rsidRPr="008F7CCD">
        <w:rPr>
          <w:rFonts w:cs="Times New Roman"/>
          <w:szCs w:val="28"/>
        </w:rPr>
        <w:t xml:space="preserve">, tôn tạo và phát huy giá trị ngày càng hiệu quả hơn, qua đó góp phần vào phát triển du lịch văn hóa, thúc đẩy kinh tế - xã hội của địa phương. </w:t>
      </w:r>
    </w:p>
    <w:p w:rsidR="005E272A" w:rsidRDefault="00E0511D" w:rsidP="005E272A">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bCs/>
          <w:i/>
          <w:iCs/>
          <w:szCs w:val="28"/>
        </w:rPr>
      </w:pPr>
      <w:r w:rsidRPr="008F7CCD">
        <w:rPr>
          <w:rFonts w:cs="Times New Roman"/>
          <w:szCs w:val="28"/>
        </w:rPr>
        <w:t xml:space="preserve">Cụ thể:  </w:t>
      </w:r>
      <w:r w:rsidRPr="008F7CCD">
        <w:rPr>
          <w:rFonts w:cs="Times New Roman"/>
          <w:iCs/>
          <w:spacing w:val="-4"/>
          <w:szCs w:val="28"/>
          <w:lang w:val="da-DK"/>
        </w:rPr>
        <w:t>Lập quy hoạch bảo tồn</w:t>
      </w:r>
      <w:r w:rsidRPr="008F7CCD">
        <w:rPr>
          <w:rFonts w:cs="Times New Roman"/>
          <w:spacing w:val="-4"/>
          <w:szCs w:val="28"/>
          <w:lang w:val="da-DK"/>
        </w:rPr>
        <w:t xml:space="preserve"> </w:t>
      </w:r>
      <w:r w:rsidRPr="008F7CCD">
        <w:rPr>
          <w:rFonts w:cs="Times New Roman"/>
          <w:iCs/>
          <w:spacing w:val="-4"/>
          <w:szCs w:val="28"/>
          <w:lang w:val="da-DK"/>
        </w:rPr>
        <w:t>và phát huy giá trị di tích trên địa bàn tỉnh</w:t>
      </w:r>
      <w:r w:rsidRPr="008F7CCD">
        <w:rPr>
          <w:rStyle w:val="FootnoteReference"/>
          <w:rFonts w:cs="Times New Roman"/>
          <w:iCs/>
          <w:spacing w:val="-4"/>
          <w:szCs w:val="28"/>
          <w:lang w:val="da-DK"/>
        </w:rPr>
        <w:footnoteReference w:id="8"/>
      </w:r>
      <w:r w:rsidRPr="008F7CCD">
        <w:rPr>
          <w:rFonts w:cs="Times New Roman"/>
          <w:iCs/>
          <w:spacing w:val="-4"/>
          <w:szCs w:val="28"/>
          <w:lang w:val="da-DK"/>
        </w:rPr>
        <w:t>. T</w:t>
      </w:r>
      <w:r w:rsidRPr="008F7CCD">
        <w:rPr>
          <w:rFonts w:cs="Times New Roman"/>
          <w:szCs w:val="28"/>
        </w:rPr>
        <w:t>rùng tu, tôn tạo một số di tích lịch sử - văn hóa cấp quốc gia (di tích Ngục Kon Tum, di tích Trụ Sở Hành chính kháng chiến Nam Trung Bộ, di tích Những địa điểm lưu niệm Chiến thắng Vạn Tường, di tích vụ thảm sát Khánh Giang - Trường Lệ, Vụ thảm sát Diên Niên Phước Bình, …của tỉnh Quảng Ngãi) gồm</w:t>
      </w:r>
      <w:r w:rsidRPr="008F7CCD">
        <w:rPr>
          <w:rFonts w:cs="Times New Roman"/>
          <w:i/>
          <w:szCs w:val="28"/>
        </w:rPr>
        <w:t xml:space="preserve"> </w:t>
      </w:r>
      <w:r w:rsidRPr="008F7CCD">
        <w:rPr>
          <w:rStyle w:val="Emphasis"/>
          <w:rFonts w:cs="Times New Roman"/>
          <w:szCs w:val="28"/>
        </w:rPr>
        <w:t>Di tích Khảo cổ văn hóa Sa Huỳnh</w:t>
      </w:r>
      <w:r w:rsidRPr="008F7CCD">
        <w:rPr>
          <w:rFonts w:cs="Times New Roman"/>
          <w:i/>
          <w:szCs w:val="28"/>
        </w:rPr>
        <w:t xml:space="preserve"> </w:t>
      </w:r>
      <w:r w:rsidRPr="008F7CCD">
        <w:rPr>
          <w:rFonts w:cs="Times New Roman"/>
          <w:szCs w:val="28"/>
        </w:rPr>
        <w:t>và</w:t>
      </w:r>
      <w:r w:rsidRPr="008F7CCD">
        <w:rPr>
          <w:rFonts w:cs="Times New Roman"/>
          <w:i/>
          <w:szCs w:val="28"/>
        </w:rPr>
        <w:t xml:space="preserve"> </w:t>
      </w:r>
      <w:r w:rsidRPr="008F7CCD">
        <w:rPr>
          <w:rStyle w:val="Emphasis"/>
          <w:rFonts w:cs="Times New Roman"/>
          <w:szCs w:val="28"/>
        </w:rPr>
        <w:t>Di tích Địa điểm về cuộc khởi nghĩa Ba Tơ</w:t>
      </w:r>
      <w:r w:rsidRPr="008F7CCD">
        <w:rPr>
          <w:rFonts w:cs="Times New Roman"/>
          <w:i/>
          <w:szCs w:val="28"/>
        </w:rPr>
        <w:t xml:space="preserve">, </w:t>
      </w:r>
      <w:r w:rsidRPr="008F7CCD">
        <w:rPr>
          <w:rFonts w:cs="Times New Roman"/>
          <w:szCs w:val="28"/>
        </w:rPr>
        <w:t xml:space="preserve">nhằm định hướng công tác quản lý, bảo tồn gắn với phát triển du lịch bền vững, phát huy giá trị lịch sử - văn hóa của các di tích. Hiện nay, hồ sơ đang được </w:t>
      </w:r>
      <w:r w:rsidRPr="008F7CCD">
        <w:rPr>
          <w:rStyle w:val="Strong"/>
          <w:rFonts w:eastAsiaTheme="majorEastAsia" w:cs="Times New Roman"/>
          <w:b w:val="0"/>
          <w:szCs w:val="28"/>
        </w:rPr>
        <w:t>hoàn thiện theo quy định để trình các cấp xem xét</w:t>
      </w:r>
      <w:r w:rsidRPr="008F7CCD">
        <w:rPr>
          <w:rFonts w:cs="Times New Roman"/>
          <w:b/>
          <w:szCs w:val="28"/>
        </w:rPr>
        <w:t>,</w:t>
      </w:r>
      <w:r w:rsidRPr="008F7CCD">
        <w:rPr>
          <w:rFonts w:cs="Times New Roman"/>
          <w:szCs w:val="28"/>
        </w:rPr>
        <w:t xml:space="preserve"> tạo tiền đề quan trọng cho việc tôn vinh, bảo tồn và quảng bá sâu rộng hơn nữa các giá trị di sản văn hóa tiêu biểu của địa phương.</w:t>
      </w:r>
    </w:p>
    <w:p w:rsidR="005E272A" w:rsidRDefault="00E0511D" w:rsidP="005E272A">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bCs/>
          <w:i/>
          <w:iCs/>
          <w:szCs w:val="28"/>
        </w:rPr>
      </w:pPr>
      <w:r w:rsidRPr="000A3353">
        <w:rPr>
          <w:rFonts w:cs="Times New Roman"/>
          <w:color w:val="FF0000"/>
          <w:szCs w:val="28"/>
        </w:rPr>
        <w:t xml:space="preserve">Trong năm, công tác quản lý và bảo vệ di sản văn hóa trên địa bàn tỉnh tiếp tục được quan tâm triển khai. Toàn tỉnh hiện có 384 di tích các loại; trong đó gồm 04 di tích quốc gia đặc biệt, 39 di tích quốc gia, 193 di tích cấp tỉnh đã được xếp hạng, và 148 di tích đã được kiểm kê, đưa vào danh mục bảo vệ. Việc rà soát, cập nhật hồ sơ di tích được thực hiện thường xuyên, góp phần nâng cao hiệu quả </w:t>
      </w:r>
      <w:r w:rsidRPr="008F7CCD">
        <w:rPr>
          <w:rFonts w:cs="Times New Roman"/>
          <w:szCs w:val="28"/>
        </w:rPr>
        <w:t>quản lý nhà nước, bả</w:t>
      </w:r>
      <w:r w:rsidR="006C3CE4">
        <w:rPr>
          <w:rFonts w:cs="Times New Roman"/>
          <w:szCs w:val="28"/>
        </w:rPr>
        <w:t>o</w:t>
      </w:r>
      <w:r w:rsidR="006C3CE4">
        <w:rPr>
          <w:rFonts w:cs="Times New Roman"/>
          <w:szCs w:val="28"/>
          <w:lang w:val="vi-VN"/>
        </w:rPr>
        <w:t xml:space="preserve"> </w:t>
      </w:r>
      <w:r w:rsidR="005E272A">
        <w:rPr>
          <w:rFonts w:cs="Times New Roman"/>
          <w:szCs w:val="28"/>
        </w:rPr>
        <w:t>t</w:t>
      </w:r>
      <w:r w:rsidRPr="008F7CCD">
        <w:rPr>
          <w:rFonts w:cs="Times New Roman"/>
          <w:szCs w:val="28"/>
        </w:rPr>
        <w:t>ồn và phát huy giá trị di sản văn hóa trên địa bàn tỉnh.</w:t>
      </w:r>
    </w:p>
    <w:p w:rsidR="005E272A" w:rsidRDefault="00E0511D" w:rsidP="005E272A">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szCs w:val="28"/>
        </w:rPr>
      </w:pPr>
      <w:r w:rsidRPr="008F7CCD">
        <w:rPr>
          <w:rFonts w:cs="Times New Roman"/>
          <w:b/>
          <w:bCs/>
          <w:i/>
          <w:szCs w:val="28"/>
        </w:rPr>
        <w:t xml:space="preserve">- </w:t>
      </w:r>
      <w:r w:rsidRPr="008F7CCD">
        <w:rPr>
          <w:rFonts w:cs="Times New Roman"/>
          <w:b/>
          <w:bCs/>
          <w:i/>
          <w:iCs/>
          <w:szCs w:val="28"/>
        </w:rPr>
        <w:t>Việc xây dựng môi trường văn hóa được chú trọng. Các thiết chế văn hóa ở cơ sở được quan tâm đầu tư, phát huy giá trị.</w:t>
      </w:r>
      <w:r w:rsidRPr="008F7CCD">
        <w:rPr>
          <w:rFonts w:cs="Times New Roman"/>
          <w:b/>
          <w:bCs/>
          <w:szCs w:val="28"/>
        </w:rPr>
        <w:t xml:space="preserve"> </w:t>
      </w:r>
      <w:r w:rsidRPr="008F7CCD">
        <w:rPr>
          <w:rFonts w:cs="Times New Roman"/>
          <w:szCs w:val="28"/>
        </w:rPr>
        <w:t xml:space="preserve">Chất lượng, hiệu quả hoạt động văn </w:t>
      </w:r>
      <w:r w:rsidRPr="008F7CCD">
        <w:rPr>
          <w:rFonts w:cs="Times New Roman"/>
          <w:szCs w:val="28"/>
        </w:rPr>
        <w:lastRenderedPageBreak/>
        <w:t xml:space="preserve">hoá từng bước được nâng cao. Đời sống văn hoá của Nhân dân không ngừng được cải thiện. </w:t>
      </w:r>
      <w:r w:rsidRPr="008F7CCD">
        <w:rPr>
          <w:rFonts w:cs="Times New Roman"/>
          <w:spacing w:val="2"/>
          <w:szCs w:val="28"/>
          <w:lang w:val="vi-VN"/>
        </w:rPr>
        <w:t>P</w:t>
      </w:r>
      <w:r w:rsidRPr="008F7CCD">
        <w:rPr>
          <w:rFonts w:cs="Times New Roman"/>
          <w:spacing w:val="2"/>
          <w:szCs w:val="28"/>
          <w:lang w:val="de-DE"/>
        </w:rPr>
        <w:t>hong trào “Toàn dân đoàn kết xây dựng đời sống văn hóa” tiếp tục được triển khai sâu rộng, thu hút sự tham gia của đông đảo các tầng lớp nhân dân, các tổ chức chính trị xã hội, góp phần nâng cao chất lượng cuộc sống, bảo vệ và phát huy các giá trị văn hóa truyền thống của địa phương</w:t>
      </w:r>
      <w:r w:rsidRPr="008F7CCD">
        <w:rPr>
          <w:rStyle w:val="FootnoteReference"/>
          <w:rFonts w:cs="Times New Roman"/>
          <w:spacing w:val="2"/>
          <w:szCs w:val="28"/>
          <w:lang w:val="de-DE"/>
        </w:rPr>
        <w:footnoteReference w:id="9"/>
      </w:r>
      <w:r w:rsidRPr="008F7CCD">
        <w:rPr>
          <w:rFonts w:cs="Times New Roman"/>
          <w:spacing w:val="2"/>
          <w:szCs w:val="28"/>
          <w:lang w:val="de-DE"/>
        </w:rPr>
        <w:t>.</w:t>
      </w:r>
      <w:r w:rsidRPr="008F7CCD">
        <w:rPr>
          <w:rFonts w:cs="Times New Roman"/>
          <w:spacing w:val="2"/>
          <w:szCs w:val="28"/>
          <w:lang w:val="vi-VN"/>
        </w:rPr>
        <w:t xml:space="preserve"> </w:t>
      </w:r>
      <w:r w:rsidRPr="008F7CCD">
        <w:rPr>
          <w:rFonts w:cs="Times New Roman"/>
          <w:szCs w:val="28"/>
        </w:rPr>
        <w:t xml:space="preserve">Các hủ tục, phong tục không còn phù hợp cơ bản được xóa bỏ. </w:t>
      </w:r>
      <w:r w:rsidR="000D4354" w:rsidRPr="008F7CCD">
        <w:rPr>
          <w:rStyle w:val="fontstyle01"/>
          <w:b w:val="0"/>
          <w:lang w:val="fi-FI"/>
        </w:rPr>
        <w:t xml:space="preserve">Đến cuối năm 2025, tỷ </w:t>
      </w:r>
      <w:r w:rsidR="000D4354" w:rsidRPr="008F7CCD">
        <w:rPr>
          <w:rStyle w:val="fontstyle01"/>
          <w:b w:val="0"/>
          <w:lang w:val="vi-VN"/>
        </w:rPr>
        <w:t>lệ</w:t>
      </w:r>
      <w:r w:rsidR="000D4354" w:rsidRPr="008F7CCD">
        <w:rPr>
          <w:rFonts w:cs="Times New Roman"/>
          <w:szCs w:val="28"/>
        </w:rPr>
        <w:t xml:space="preserve"> thôn, tổ dân phố văn hóa ước thực hiện 83,5% (năm 2024 là 96,2%) giảm 12,7% so với năm 2024</w:t>
      </w:r>
      <w:r w:rsidR="000D4354" w:rsidRPr="008F7CCD">
        <w:rPr>
          <w:rStyle w:val="FootnoteReference"/>
          <w:rFonts w:cs="Times New Roman"/>
          <w:szCs w:val="28"/>
        </w:rPr>
        <w:footnoteReference w:id="10"/>
      </w:r>
      <w:r w:rsidR="000D4354" w:rsidRPr="008F7CCD">
        <w:rPr>
          <w:rFonts w:cs="Times New Roman"/>
          <w:szCs w:val="28"/>
        </w:rPr>
        <w:t xml:space="preserve">; </w:t>
      </w:r>
      <w:r w:rsidR="000D4354" w:rsidRPr="008F7CCD">
        <w:rPr>
          <w:rStyle w:val="fontstyle01"/>
          <w:b w:val="0"/>
          <w:color w:val="auto"/>
          <w:lang w:val="fi-FI"/>
        </w:rPr>
        <w:t xml:space="preserve">tỷ lệ Gia đình văn hóa </w:t>
      </w:r>
      <w:r w:rsidR="000D4354" w:rsidRPr="008F7CCD">
        <w:rPr>
          <w:rFonts w:cs="Times New Roman"/>
          <w:szCs w:val="28"/>
        </w:rPr>
        <w:t>ước đạ</w:t>
      </w:r>
      <w:r w:rsidR="000D4354">
        <w:rPr>
          <w:rFonts w:cs="Times New Roman"/>
          <w:szCs w:val="28"/>
        </w:rPr>
        <w:t>t 89%</w:t>
      </w:r>
      <w:r w:rsidR="000D4354" w:rsidRPr="008F7CCD">
        <w:rPr>
          <w:rFonts w:cs="Times New Roman"/>
          <w:szCs w:val="28"/>
        </w:rPr>
        <w:t>(năm 2024 đạt 91,2%)</w:t>
      </w:r>
      <w:r w:rsidR="000D4354" w:rsidRPr="008F7CCD">
        <w:rPr>
          <w:rStyle w:val="FootnoteReference"/>
          <w:rFonts w:cs="Times New Roman"/>
          <w:szCs w:val="28"/>
        </w:rPr>
        <w:footnoteReference w:id="11"/>
      </w:r>
      <w:r w:rsidR="000D4354">
        <w:rPr>
          <w:rFonts w:cs="Times New Roman"/>
          <w:szCs w:val="28"/>
          <w:lang w:val="vi-VN"/>
        </w:rPr>
        <w:t>,</w:t>
      </w:r>
    </w:p>
    <w:p w:rsidR="00012905" w:rsidRPr="002D2A2A" w:rsidRDefault="002951C8" w:rsidP="00012905">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rStyle w:val="fontstyle01"/>
          <w:lang w:val="fi-FI"/>
        </w:rPr>
      </w:pPr>
      <w:r>
        <w:rPr>
          <w:b/>
          <w:i/>
          <w:szCs w:val="28"/>
          <w:lang w:val="vi-VN"/>
        </w:rPr>
        <w:t xml:space="preserve">- </w:t>
      </w:r>
      <w:r w:rsidR="000D4354" w:rsidRPr="000D4354">
        <w:rPr>
          <w:b/>
          <w:i/>
          <w:szCs w:val="28"/>
          <w:lang w:val="af-ZA"/>
        </w:rPr>
        <w:t>Việc triển khai thực hiện Mô hình phòng, chống bạo lực gia đình trên địa bàn toàn tỉnh được triển khai thống nhất và đồng bộ từ tỉnh đến cơ sở</w:t>
      </w:r>
      <w:r w:rsidR="000D4354">
        <w:rPr>
          <w:rFonts w:cs="Times New Roman"/>
          <w:bCs/>
          <w:i/>
          <w:iCs/>
          <w:szCs w:val="28"/>
          <w:lang w:val="vi-VN"/>
        </w:rPr>
        <w:t xml:space="preserve">. </w:t>
      </w:r>
      <w:r w:rsidR="000D4354" w:rsidRPr="000D4354">
        <w:rPr>
          <w:rFonts w:cs="Times New Roman"/>
          <w:bCs/>
          <w:iCs/>
          <w:szCs w:val="28"/>
          <w:lang w:val="vi-VN"/>
        </w:rPr>
        <w:t xml:space="preserve">Tính đến </w:t>
      </w:r>
      <w:r w:rsidR="000D4354">
        <w:rPr>
          <w:rFonts w:cs="Times New Roman"/>
          <w:bCs/>
          <w:iCs/>
          <w:szCs w:val="28"/>
          <w:lang w:val="vi-VN"/>
        </w:rPr>
        <w:t>thời điểm báo cáo,</w:t>
      </w:r>
      <w:r w:rsidR="000D4354" w:rsidRPr="000D4354">
        <w:rPr>
          <w:szCs w:val="28"/>
          <w:lang w:val="pt-BR"/>
        </w:rPr>
        <w:t xml:space="preserve"> trên địa bàn tỉnh Quảng Ngãi có 129 CLB “Gia đình phát</w:t>
      </w:r>
      <w:r w:rsidR="000D4354" w:rsidRPr="000E2504">
        <w:rPr>
          <w:szCs w:val="28"/>
          <w:lang w:val="pt-BR"/>
        </w:rPr>
        <w:t xml:space="preserve"> triển bền vững”, 225 nhóm PCBLGĐ, 417 đường dây nóng. Hầu hết các mô hình, CLB, nhóm sinh hoạt định kỳ theo quý hoặc 1 tháng/lần.</w:t>
      </w:r>
      <w:r w:rsidR="00012905">
        <w:rPr>
          <w:szCs w:val="28"/>
          <w:lang w:val="vi-VN"/>
        </w:rPr>
        <w:t xml:space="preserve"> </w:t>
      </w:r>
      <w:r w:rsidR="00012905" w:rsidRPr="00FC786C">
        <w:rPr>
          <w:szCs w:val="28"/>
          <w:lang w:val="nb-NO"/>
        </w:rPr>
        <w:t>Qua thống kê số liệu, tính đến thời điểm hiện nay, toàn tỉnh xảy ra 26 vụ bạo lực gia đình</w:t>
      </w:r>
      <w:r w:rsidR="00012905" w:rsidRPr="00FC786C">
        <w:rPr>
          <w:i/>
          <w:szCs w:val="28"/>
          <w:lang w:val="nb-NO"/>
        </w:rPr>
        <w:t>.</w:t>
      </w:r>
    </w:p>
    <w:p w:rsidR="00E0511D" w:rsidRPr="002951C8" w:rsidRDefault="00012905" w:rsidP="002951C8">
      <w:pPr>
        <w:pBdr>
          <w:top w:val="dotted" w:sz="4" w:space="0" w:color="FFFFFF"/>
          <w:left w:val="dotted" w:sz="4" w:space="0" w:color="FFFFFF"/>
          <w:bottom w:val="dotted" w:sz="4" w:space="31" w:color="FFFFFF"/>
          <w:right w:val="dotted" w:sz="4" w:space="0" w:color="FFFFFF"/>
        </w:pBdr>
        <w:shd w:val="clear" w:color="auto" w:fill="FFFFFF"/>
        <w:spacing w:before="120" w:after="120"/>
        <w:ind w:firstLine="720"/>
        <w:jc w:val="both"/>
        <w:rPr>
          <w:szCs w:val="28"/>
          <w:lang w:val="nl-NL"/>
        </w:rPr>
      </w:pPr>
      <w:r w:rsidRPr="003A4AFF">
        <w:rPr>
          <w:szCs w:val="28"/>
          <w:lang w:val="fi-FI"/>
        </w:rPr>
        <w:t>Trong năm 2025, Sở</w:t>
      </w:r>
      <w:r>
        <w:rPr>
          <w:b/>
          <w:szCs w:val="28"/>
          <w:lang w:val="fi-FI"/>
        </w:rPr>
        <w:t xml:space="preserve"> </w:t>
      </w:r>
      <w:r w:rsidRPr="00D470DD">
        <w:rPr>
          <w:szCs w:val="28"/>
          <w:lang w:val="nl-NL"/>
        </w:rPr>
        <w:t>cấp phát trên 1000 tập tài liệu “Tuyên truyền đạo đức lối sống trong gia đình”; tổ chức các hoạt động tuyên truyền nhân Ngày Thế giới xóa bỏ bạo lực với phụ nữ (25/11); in ấn, cấp phát 30.000 tờ gấp tuyên truyền về Luật phòng chống bạo lực gia đình và Bộ Tiêu chí ứng xử trong gia đình; thực hiện treo khoảng 2000 tấm băng rôn tuyên truyền</w:t>
      </w:r>
      <w:r>
        <w:rPr>
          <w:rStyle w:val="FootnoteReference"/>
          <w:szCs w:val="28"/>
        </w:rPr>
        <w:footnoteReference w:id="12"/>
      </w:r>
      <w:r w:rsidRPr="00D470DD">
        <w:rPr>
          <w:szCs w:val="28"/>
          <w:lang w:val="nl-NL"/>
        </w:rPr>
        <w:t>.</w:t>
      </w:r>
    </w:p>
    <w:p w:rsidR="002951C8" w:rsidRPr="002951C8" w:rsidRDefault="002951C8" w:rsidP="002951C8">
      <w:pPr>
        <w:pBdr>
          <w:top w:val="dotted" w:sz="4" w:space="0" w:color="FFFFFF"/>
          <w:left w:val="dotted" w:sz="4" w:space="0" w:color="FFFFFF"/>
          <w:bottom w:val="dotted" w:sz="4" w:space="5" w:color="FFFFFF"/>
          <w:right w:val="dotted" w:sz="4" w:space="0" w:color="FFFFFF"/>
        </w:pBdr>
        <w:shd w:val="clear" w:color="auto" w:fill="FFFFFF"/>
        <w:tabs>
          <w:tab w:val="left" w:pos="567"/>
        </w:tabs>
        <w:spacing w:before="120" w:after="120"/>
        <w:ind w:firstLine="720"/>
        <w:jc w:val="both"/>
        <w:rPr>
          <w:szCs w:val="28"/>
        </w:rPr>
      </w:pPr>
      <w:r w:rsidRPr="002951C8">
        <w:rPr>
          <w:b/>
          <w:i/>
          <w:szCs w:val="28"/>
        </w:rPr>
        <w:lastRenderedPageBreak/>
        <w:t>Dự án 6 - thuộc Chương trình Mục tiêu quốc gia phát triển kinh tế - xã hội vùng đồng bào dân tộc thiểu số và miền núi giai đoạn đoạn 2021 - 2025</w:t>
      </w:r>
      <w:r w:rsidRPr="002951C8">
        <w:rPr>
          <w:rStyle w:val="FootnoteReference"/>
          <w:b/>
          <w:i/>
          <w:szCs w:val="28"/>
        </w:rPr>
        <w:footnoteReference w:id="13"/>
      </w:r>
      <w:r w:rsidRPr="00EB633C">
        <w:rPr>
          <w:szCs w:val="28"/>
        </w:rPr>
        <w:t xml:space="preserve"> thực </w:t>
      </w:r>
      <w:r w:rsidRPr="004E70DC">
        <w:rPr>
          <w:szCs w:val="28"/>
        </w:rPr>
        <w:t xml:space="preserve">hiện năm 2025: Tổ chức 03 lớp truyền dạy cồng chiêng, múa xoang trong thiểu </w:t>
      </w:r>
      <w:r w:rsidRPr="000A5EAE">
        <w:rPr>
          <w:szCs w:val="28"/>
        </w:rPr>
        <w:t>số trên địa bàn tỉnh năm 2025</w:t>
      </w:r>
      <w:r w:rsidRPr="000A5EAE">
        <w:rPr>
          <w:rStyle w:val="FootnoteReference"/>
          <w:szCs w:val="28"/>
        </w:rPr>
        <w:footnoteReference w:id="14"/>
      </w:r>
      <w:r w:rsidRPr="000A5EAE">
        <w:rPr>
          <w:szCs w:val="28"/>
        </w:rPr>
        <w:t>. . Thực hiện trưng bày 02 mô hình trưng bày b</w:t>
      </w:r>
      <w:r w:rsidRPr="004E70DC">
        <w:rPr>
          <w:szCs w:val="28"/>
        </w:rPr>
        <w:t xml:space="preserve">ảo tồn di sản văn hóa truyền thống dân tộc Xơ Đăng (nhớ Tơ Đrá) trên địa bàn xã Ngọc Réo và dân tộc Xơ Đăng (nhóm Mơ Nâm) trên địa bàn xã Kon Plông, thực hiện phim tư liệu tuyên truyền, quảng bá di sản văn hoá truyền thống của dân tộc Xơ Đăng gắn với phát triển du lịch tại </w:t>
      </w:r>
      <w:r w:rsidRPr="000A5EAE">
        <w:rPr>
          <w:szCs w:val="28"/>
        </w:rPr>
        <w:t>Kon Plông</w:t>
      </w:r>
      <w:r w:rsidRPr="000A5EAE">
        <w:rPr>
          <w:rStyle w:val="FootnoteReference"/>
          <w:szCs w:val="28"/>
        </w:rPr>
        <w:footnoteReference w:id="15"/>
      </w:r>
      <w:r w:rsidRPr="000A5EAE">
        <w:rPr>
          <w:szCs w:val="28"/>
        </w:rPr>
        <w:t xml:space="preserve">. </w:t>
      </w:r>
      <w:r w:rsidRPr="004E70DC">
        <w:rPr>
          <w:szCs w:val="28"/>
        </w:rPr>
        <w:t xml:space="preserve">Thực hiện xây dựng 03 mô hình bảo tồn di sản văn hoá truyền thống dân tộc Hre, xã Ba Tơ, tỉnh Quảng Ngãi. </w:t>
      </w:r>
      <w:r w:rsidRPr="004E70DC">
        <w:rPr>
          <w:bCs/>
          <w:szCs w:val="28"/>
        </w:rPr>
        <w:t>Lập hồ sơ khoa học di sản văn hóa phi vật thể đề nghị đưa vào Danh mục quốc gia di sản văn hóa phi vật thể: Lễ cúng cầu mưa của người Hre, xã Ba Động, tỉnh Quảng Ngãi</w:t>
      </w:r>
      <w:r w:rsidRPr="004E70DC">
        <w:rPr>
          <w:rStyle w:val="FootnoteReference"/>
          <w:szCs w:val="28"/>
        </w:rPr>
        <w:footnoteReference w:id="16"/>
      </w:r>
      <w:r w:rsidRPr="004E70DC">
        <w:rPr>
          <w:bCs/>
          <w:szCs w:val="28"/>
        </w:rPr>
        <w:t xml:space="preserve">; </w:t>
      </w:r>
      <w:r w:rsidRPr="004E70DC">
        <w:rPr>
          <w:szCs w:val="28"/>
        </w:rPr>
        <w:t xml:space="preserve">                                                                                 </w:t>
      </w:r>
    </w:p>
    <w:p w:rsidR="00E0511D" w:rsidRPr="008F7CCD" w:rsidRDefault="00E0511D"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b/>
          <w:iCs/>
          <w:szCs w:val="28"/>
          <w:shd w:val="clear" w:color="auto" w:fill="FFFFFF"/>
        </w:rPr>
      </w:pPr>
      <w:r w:rsidRPr="008F7CCD">
        <w:rPr>
          <w:rFonts w:cs="Times New Roman"/>
          <w:b/>
          <w:szCs w:val="28"/>
        </w:rPr>
        <w:t>Kết quả phát triển phong trào, tổ chức các hoạt động, các giải thể thao</w:t>
      </w:r>
      <w:r w:rsidRPr="008F7CCD">
        <w:rPr>
          <w:rFonts w:cs="Times New Roman"/>
          <w:b/>
          <w:iCs/>
          <w:szCs w:val="28"/>
          <w:shd w:val="clear" w:color="auto" w:fill="FFFFFF"/>
          <w:lang w:val="vi-VN"/>
        </w:rPr>
        <w:t xml:space="preserve"> </w:t>
      </w:r>
    </w:p>
    <w:p w:rsidR="008D33A2" w:rsidRPr="008F7CCD" w:rsidRDefault="008D33A2"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b/>
          <w:i/>
          <w:color w:val="000000"/>
          <w:szCs w:val="28"/>
          <w:lang w:val="nl-NL"/>
        </w:rPr>
      </w:pPr>
      <w:r w:rsidRPr="008F7CCD">
        <w:rPr>
          <w:rFonts w:cs="Times New Roman"/>
          <w:b/>
          <w:iCs/>
          <w:szCs w:val="28"/>
          <w:shd w:val="clear" w:color="auto" w:fill="FFFFFF"/>
        </w:rPr>
        <w:t>-</w:t>
      </w:r>
      <w:r w:rsidRPr="008F7CCD">
        <w:rPr>
          <w:rFonts w:cs="Times New Roman"/>
          <w:i/>
          <w:color w:val="000000"/>
          <w:szCs w:val="28"/>
          <w:lang w:val="vi-VN"/>
        </w:rPr>
        <w:t xml:space="preserve"> Về thể dục, thể thao trong nhà trường</w:t>
      </w:r>
    </w:p>
    <w:p w:rsidR="002F6F0F" w:rsidRPr="008F7CCD" w:rsidRDefault="008D33A2"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b/>
          <w:i/>
          <w:color w:val="000000"/>
          <w:szCs w:val="28"/>
          <w:lang w:val="nl-NL"/>
        </w:rPr>
      </w:pPr>
      <w:r w:rsidRPr="008F7CCD">
        <w:rPr>
          <w:rFonts w:cs="Times New Roman"/>
          <w:bCs/>
          <w:color w:val="000000"/>
          <w:szCs w:val="28"/>
          <w:lang w:val="nl-NL"/>
        </w:rPr>
        <w:t>Công tác giáo dục thể chất và hoạt động thể thao trong trường học được quan tâm, chú trọng. Nội dung, phương pháp giáo dục thể chất được đổi mới; tăng số môn tập luyện tự chọn trong nhà trường, kết hợp chặt chẽ với tập luyện ngoài nhà trường.</w:t>
      </w:r>
      <w:r w:rsidR="002F6F0F" w:rsidRPr="008F7CCD">
        <w:rPr>
          <w:rFonts w:cs="Times New Roman"/>
          <w:color w:val="000000"/>
          <w:szCs w:val="28"/>
          <w:lang w:val="nl-NL"/>
        </w:rPr>
        <w:t xml:space="preserve"> Đến nay, toàn bộ các trường từ cấp tiểu học, trung học cơ sở, trung học phổ thông đều tiến hành giảng dạy thể dục với thời lượng 2 tiết/tuần theo khung chương trình. Số trường đảm bảo chương trình giáo dục thể chất đạt tỷ lệ 100</w:t>
      </w:r>
      <w:r w:rsidR="002F6F0F" w:rsidRPr="008F7CCD">
        <w:rPr>
          <w:rFonts w:cs="Times New Roman"/>
          <w:color w:val="000000"/>
          <w:spacing w:val="-8"/>
          <w:szCs w:val="28"/>
          <w:lang w:val="nl-NL"/>
        </w:rPr>
        <w:t>%</w:t>
      </w:r>
      <w:r w:rsidR="002F6F0F" w:rsidRPr="008F7CCD">
        <w:rPr>
          <w:rFonts w:cs="Times New Roman"/>
          <w:color w:val="000000"/>
          <w:szCs w:val="28"/>
        </w:rPr>
        <w:t>; t</w:t>
      </w:r>
      <w:r w:rsidR="002F6F0F" w:rsidRPr="008F7CCD">
        <w:rPr>
          <w:rFonts w:cs="Times New Roman"/>
          <w:color w:val="000000"/>
          <w:spacing w:val="-8"/>
          <w:szCs w:val="28"/>
          <w:lang w:val="nl-NL"/>
        </w:rPr>
        <w:t>ỷ lệ học sinh, học viên thực hiện chương trình giáo dục thể chất chính khóa đạt tỷ lệ 100% ; tỷ lệ học sinh, học viên tham gia tập luyện thể dục, thể thao ngoại khóa đạt tỷ lệ 99,8% (trừ học sinh, học viên được miễn học môn giáo dục thể chất theo quy định của Bộ GDĐT)</w:t>
      </w:r>
      <w:r w:rsidR="002F6F0F" w:rsidRPr="008F7CCD">
        <w:rPr>
          <w:rFonts w:cs="Times New Roman"/>
          <w:color w:val="000000"/>
          <w:szCs w:val="28"/>
        </w:rPr>
        <w:t>.</w:t>
      </w:r>
    </w:p>
    <w:p w:rsidR="00020300" w:rsidRPr="008F7CCD" w:rsidRDefault="001D3316"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color w:val="000000"/>
          <w:szCs w:val="28"/>
          <w:lang w:val="nl-NL"/>
        </w:rPr>
      </w:pPr>
      <w:r w:rsidRPr="008F7CCD">
        <w:rPr>
          <w:rFonts w:cs="Times New Roman"/>
          <w:b/>
          <w:iCs/>
          <w:szCs w:val="28"/>
          <w:shd w:val="clear" w:color="auto" w:fill="FFFFFF"/>
        </w:rPr>
        <w:t>-</w:t>
      </w:r>
      <w:r w:rsidR="000E759A" w:rsidRPr="008F7CCD">
        <w:rPr>
          <w:rFonts w:cs="Times New Roman"/>
          <w:i/>
          <w:color w:val="000000"/>
          <w:szCs w:val="28"/>
          <w:lang w:val="vi-VN"/>
        </w:rPr>
        <w:t>Về thể dục, thể thao trong công nhân, nông dân lao động, người cao tuổi, thanh thiếu niên, người khuyết tật</w:t>
      </w:r>
      <w:r w:rsidR="00D32122" w:rsidRPr="008F7CCD">
        <w:rPr>
          <w:rFonts w:cs="Times New Roman"/>
          <w:i/>
          <w:color w:val="000000"/>
          <w:szCs w:val="28"/>
        </w:rPr>
        <w:t>:</w:t>
      </w:r>
      <w:r w:rsidR="00020300" w:rsidRPr="008F7CCD">
        <w:rPr>
          <w:rFonts w:cs="Times New Roman"/>
          <w:color w:val="000000"/>
          <w:szCs w:val="28"/>
          <w:lang w:val="nl-NL"/>
        </w:rPr>
        <w:t xml:space="preserve"> được các cấp, các ngành quan tâm tổ chức nhiều hoạt động và các giải phù hợp với từng đối tượ</w:t>
      </w:r>
      <w:r w:rsidR="00AE240A" w:rsidRPr="008F7CCD">
        <w:rPr>
          <w:rFonts w:cs="Times New Roman"/>
          <w:color w:val="000000"/>
          <w:szCs w:val="28"/>
          <w:lang w:val="nl-NL"/>
        </w:rPr>
        <w:t>ng,</w:t>
      </w:r>
      <w:r w:rsidR="00020300" w:rsidRPr="008F7CCD">
        <w:rPr>
          <w:rFonts w:cs="Times New Roman"/>
          <w:color w:val="000000"/>
          <w:szCs w:val="28"/>
          <w:lang w:val="nl-NL"/>
        </w:rPr>
        <w:t xml:space="preserve"> </w:t>
      </w:r>
      <w:r w:rsidR="00AE240A" w:rsidRPr="008F7CCD">
        <w:rPr>
          <w:rFonts w:cs="Times New Roman"/>
          <w:color w:val="000000"/>
          <w:szCs w:val="28"/>
          <w:lang w:val="nl-NL"/>
        </w:rPr>
        <w:t>t</w:t>
      </w:r>
      <w:r w:rsidR="00020300" w:rsidRPr="008F7CCD">
        <w:rPr>
          <w:rFonts w:cs="Times New Roman"/>
          <w:color w:val="000000"/>
          <w:szCs w:val="28"/>
          <w:lang w:val="nl-NL"/>
        </w:rPr>
        <w:t>rong năm 2025, đã cử 02 vận động viên Đặng Thế Cần và Nguyễn Thị Hoa Phượng tham dự Đại hội Thể thao người khuyết tật Đông Nam Á (ASEAN Para Games 13) được tổ chức tại Korat, thuộc tỉnh Nakhon Ratchasima - Thái Lan từ ngày 15/01/2026 đến ngày 27/01/2026.</w:t>
      </w:r>
      <w:r w:rsidR="00BF26D5" w:rsidRPr="008F7CCD">
        <w:rPr>
          <w:rFonts w:cs="Times New Roman"/>
          <w:szCs w:val="28"/>
        </w:rPr>
        <w:t xml:space="preserve">  </w:t>
      </w:r>
      <w:r w:rsidR="00BF26D5" w:rsidRPr="008F7CCD">
        <w:rPr>
          <w:rFonts w:cs="Times New Roman"/>
          <w:color w:val="000000"/>
          <w:szCs w:val="28"/>
          <w:lang w:val="nl-NL"/>
        </w:rPr>
        <w:t>Phối hợp với Hội Nông dân tỉnh tổ chức Giải Bóng chuyền nông dân tỉnh năm 2025; phối hợp Hội người cao tuổi tỉnh tổ chức Hội thi thể thao người cao tuổi tỉnh Quảng Ngãi năm 2025.</w:t>
      </w:r>
    </w:p>
    <w:p w:rsidR="009140A3" w:rsidRPr="008F7CCD" w:rsidRDefault="00540DC1"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color w:val="000000"/>
          <w:szCs w:val="28"/>
          <w:lang w:val="nl-NL"/>
        </w:rPr>
      </w:pPr>
      <w:r w:rsidRPr="008F7CCD">
        <w:rPr>
          <w:rFonts w:cs="Times New Roman"/>
          <w:i/>
          <w:color w:val="000000"/>
          <w:szCs w:val="28"/>
          <w:lang w:val="nl-NL"/>
        </w:rPr>
        <w:t>-</w:t>
      </w:r>
      <w:r w:rsidR="002216B4" w:rsidRPr="008F7CCD">
        <w:rPr>
          <w:rFonts w:cs="Times New Roman"/>
          <w:i/>
          <w:color w:val="000000"/>
          <w:szCs w:val="28"/>
          <w:lang w:val="nl-NL"/>
        </w:rPr>
        <w:t xml:space="preserve"> Tổ chức các hoạt động, giải thể thao:</w:t>
      </w:r>
      <w:r w:rsidR="002216B4" w:rsidRPr="008F7CCD">
        <w:rPr>
          <w:rFonts w:cs="Times New Roman"/>
          <w:color w:val="000000"/>
          <w:szCs w:val="28"/>
          <w:lang w:val="nl-NL"/>
        </w:rPr>
        <w:t xml:space="preserve"> </w:t>
      </w:r>
      <w:r w:rsidR="009140A3" w:rsidRPr="008F7CCD">
        <w:rPr>
          <w:rFonts w:cs="Times New Roman"/>
          <w:color w:val="000000"/>
          <w:szCs w:val="28"/>
          <w:lang w:val="nl-NL"/>
        </w:rPr>
        <w:t xml:space="preserve">Trong năm, toàn tỉnh đã tổ chức 13 giải thể thao cấp tỉnh; hơn 200 giải thể thao cấp xã, phường, đặc khu; hơn 150 giải thể thao do các tổ chức, doanh nghiệp tổ chức, thu hút hơn 3.000 vận động viên tham gia thi </w:t>
      </w:r>
      <w:r w:rsidR="009140A3" w:rsidRPr="008F7CCD">
        <w:rPr>
          <w:rFonts w:cs="Times New Roman"/>
          <w:color w:val="000000"/>
          <w:szCs w:val="28"/>
          <w:lang w:val="nl-NL"/>
        </w:rPr>
        <w:lastRenderedPageBreak/>
        <w:t>đấu và trên 10.000 lượt khán giả đến xem, cổ vũ, góp phần thúc đẩy mạnh mẽ phong trào TDTT quần chúng trên địa bàn.</w:t>
      </w:r>
    </w:p>
    <w:p w:rsidR="00CE21B8" w:rsidRPr="008F7CCD" w:rsidRDefault="009140A3"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color w:val="000000"/>
          <w:szCs w:val="28"/>
          <w:lang w:val="nl-NL"/>
        </w:rPr>
      </w:pPr>
      <w:r w:rsidRPr="008F7CCD">
        <w:rPr>
          <w:rFonts w:cs="Times New Roman"/>
          <w:color w:val="000000"/>
          <w:szCs w:val="28"/>
          <w:lang w:val="nl-NL"/>
        </w:rPr>
        <w:t>Bên cạnh đó, tỉnh đã tổ chức 03 giải thể thao quốc gia, gồm: Giải vô địch Điền kinh các nội dung tiếp sức quốc gia; Vòng loại Giải vô địch Bóng chuyền quốc gia; Giải Cầu lông Câu lạc bộ các tỉnh, thành, ngành toàn quốc năm 2025 (khu vực phía Nam).</w:t>
      </w:r>
      <w:r w:rsidR="00CE21B8" w:rsidRPr="008F7CCD">
        <w:rPr>
          <w:rFonts w:cs="Times New Roman"/>
          <w:color w:val="000000"/>
          <w:szCs w:val="28"/>
          <w:lang w:val="nl-NL"/>
        </w:rPr>
        <w:t xml:space="preserve"> </w:t>
      </w:r>
    </w:p>
    <w:p w:rsidR="00CE21B8" w:rsidRPr="008F7CCD" w:rsidRDefault="00CE21B8"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i/>
          <w:color w:val="000000"/>
          <w:szCs w:val="28"/>
          <w:lang w:val="nl-NL"/>
        </w:rPr>
      </w:pPr>
      <w:r w:rsidRPr="008F7CCD">
        <w:rPr>
          <w:rFonts w:cs="Times New Roman"/>
          <w:color w:val="000000"/>
          <w:szCs w:val="28"/>
          <w:lang w:val="nl-NL"/>
        </w:rPr>
        <w:t xml:space="preserve">- </w:t>
      </w:r>
      <w:r w:rsidRPr="008F7CCD">
        <w:rPr>
          <w:rFonts w:cs="Times New Roman"/>
          <w:i/>
          <w:color w:val="000000"/>
          <w:szCs w:val="28"/>
          <w:lang w:val="nl-NL"/>
        </w:rPr>
        <w:t>Đại hội Thể dục thể thao cấp cơ sở tiến tới Đại hội Thể dục thể thao tỉnh Quảng Ngãi lần thứ</w:t>
      </w:r>
      <w:r w:rsidR="00896A03" w:rsidRPr="008F7CCD">
        <w:rPr>
          <w:rFonts w:cs="Times New Roman"/>
          <w:i/>
          <w:color w:val="000000"/>
          <w:szCs w:val="28"/>
          <w:lang w:val="nl-NL"/>
        </w:rPr>
        <w:t xml:space="preserve"> I năm 2026</w:t>
      </w:r>
    </w:p>
    <w:p w:rsidR="00CE21B8" w:rsidRPr="008F7CCD" w:rsidRDefault="00CE21B8"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color w:val="000000"/>
          <w:szCs w:val="28"/>
          <w:lang w:val="nl-NL"/>
        </w:rPr>
      </w:pPr>
      <w:r w:rsidRPr="008F7CCD">
        <w:rPr>
          <w:rFonts w:cs="Times New Roman"/>
          <w:color w:val="000000"/>
          <w:szCs w:val="28"/>
          <w:lang w:val="nl-NL"/>
        </w:rPr>
        <w:t>Sở Văn hóa, Thể thao và Du lịch đã tham mưu Ủy ban nhân dân tỉnh ban hành Kế hoạch tổ chức Đại hội Thể dục thể thao các cấp tiến tới Đại hội Thể dục thể thao tỉnh Quảng Ngãi lần thứ I năm 2026 và tham gia Đại hội Thể thao toàn quốc lần thứ X năm 2026</w:t>
      </w:r>
      <w:r w:rsidR="00896A03" w:rsidRPr="008F7CCD">
        <w:rPr>
          <w:rStyle w:val="FootnoteReference"/>
          <w:rFonts w:cs="Times New Roman"/>
          <w:color w:val="000000"/>
          <w:szCs w:val="28"/>
          <w:lang w:val="nl-NL"/>
        </w:rPr>
        <w:footnoteReference w:id="17"/>
      </w:r>
      <w:r w:rsidRPr="008F7CCD">
        <w:rPr>
          <w:rFonts w:cs="Times New Roman"/>
          <w:color w:val="000000"/>
          <w:szCs w:val="28"/>
          <w:lang w:val="nl-NL"/>
        </w:rPr>
        <w:t xml:space="preserve">; </w:t>
      </w:r>
      <w:r w:rsidR="00C26D55" w:rsidRPr="008F7CCD">
        <w:rPr>
          <w:rFonts w:cs="Times New Roman"/>
          <w:color w:val="000000"/>
          <w:szCs w:val="28"/>
          <w:lang w:val="nl-NL"/>
        </w:rPr>
        <w:t>đ</w:t>
      </w:r>
      <w:r w:rsidRPr="008F7CCD">
        <w:rPr>
          <w:rFonts w:cs="Times New Roman"/>
          <w:color w:val="000000"/>
          <w:szCs w:val="28"/>
          <w:lang w:val="nl-NL"/>
        </w:rPr>
        <w:t>ồng thời, Sở Văn hóa, Thể thao và Du lịch đã ban hành Hướng dẫn tổ chức Đại hội Thể dục thể thao cấp cơ sở, Điều lệ chung các môn thi đấu tại Đại hội Thể dục thể thao tỉnh Quảng Ngãi lần thứ I năm 2026 và triển khai các nội dung liên quan đến công tác tổ chức Đại hội.</w:t>
      </w:r>
    </w:p>
    <w:p w:rsidR="00CE21B8" w:rsidRPr="008F7CCD" w:rsidRDefault="00CE21B8"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color w:val="000000"/>
          <w:szCs w:val="28"/>
          <w:lang w:val="nl-NL"/>
        </w:rPr>
      </w:pPr>
      <w:r w:rsidRPr="008F7CCD">
        <w:rPr>
          <w:rFonts w:cs="Times New Roman"/>
          <w:color w:val="000000"/>
          <w:szCs w:val="28"/>
          <w:lang w:val="nl-NL"/>
        </w:rPr>
        <w:t>Đến nay, toàn tỉnh đã có 30/98 xã, phường, đặc khu và đơn vị (trong đó có Sở Giáo dục và Đào tạo, Công an tỉnh) tổ chức xong Đại hội Thể dục thể thao cấp cơ sở, tạo tiền đề quan trọng để tổ chức thành công Đại hội Thể dục thể thao tỉnh Quảng Ngãi lần thứ I năm 2026.</w:t>
      </w:r>
    </w:p>
    <w:p w:rsidR="00163890" w:rsidRPr="008F7CCD" w:rsidRDefault="00163890"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color w:val="000000"/>
          <w:szCs w:val="28"/>
          <w:lang w:val="nl-NL"/>
        </w:rPr>
      </w:pPr>
      <w:r w:rsidRPr="008F7CCD">
        <w:rPr>
          <w:rFonts w:cs="Times New Roman"/>
          <w:i/>
          <w:color w:val="000000"/>
          <w:szCs w:val="28"/>
          <w:lang w:val="nl-NL"/>
        </w:rPr>
        <w:t>- Thể thao thành tích cao:</w:t>
      </w:r>
      <w:r w:rsidR="00AC59BC" w:rsidRPr="008F7CCD">
        <w:rPr>
          <w:rFonts w:cs="Times New Roman"/>
          <w:szCs w:val="28"/>
        </w:rPr>
        <w:t xml:space="preserve"> </w:t>
      </w:r>
      <w:r w:rsidR="00AC59BC" w:rsidRPr="008F7CCD">
        <w:rPr>
          <w:rFonts w:cs="Times New Roman"/>
          <w:color w:val="000000"/>
          <w:szCs w:val="28"/>
          <w:lang w:val="nl-NL"/>
        </w:rPr>
        <w:t>Trong năm 2025, tỉnh duy trì công tác đào tạo thường xuyên 285 vận động viên năng khiếu, 120 vận động viên trẻ, 114 vận động viên tuyển và 04 vận động viên Người khuyết tật. Công tác huấn luyện được thực hiện với sự tham gia của 40 huấn luyện viên, đào tạo ở các môn: Bóng đá, Bóng chuyền, Điền kinh, Taekwondo, Karate, Võ cổ truyền, Vovinam, Kickboxing, Boxing, Bóng bàn, Bơi lội, Muay Thai, Cầu lông, Wushu, Pencak Silat và một số môn thể thao khác.</w:t>
      </w:r>
    </w:p>
    <w:p w:rsidR="001A6F36" w:rsidRPr="008F7CCD" w:rsidRDefault="00BD02D0"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szCs w:val="28"/>
        </w:rPr>
      </w:pPr>
      <w:r w:rsidRPr="008F7CCD">
        <w:rPr>
          <w:rFonts w:cs="Times New Roman"/>
          <w:color w:val="000000"/>
          <w:szCs w:val="28"/>
          <w:lang w:val="nl-NL"/>
        </w:rPr>
        <w:lastRenderedPageBreak/>
        <w:t>Từ đầu năm đến nay, các đội tuyển và đội trẻ của tỉnh đã tham gia 40/41 giải thể thao toàn quốc, đạt tổng cộng 171 huy chương, gồm 40 huy chương Vàng, 44 huy chương Bạc và 87 huy chương Đồng. Bên cạnh đó, các đội năng khiếu tham gia 17/17 giải thể thao toàn quốc, giành 66 huy chương, trong đó có 11 huy chương Vàng, 16 huy chương Bạc và 39 huy chương Đồng, vượt chỉ tiêu kế hoạch được giao.</w:t>
      </w:r>
      <w:r w:rsidR="00BB6B7F" w:rsidRPr="008F7CCD">
        <w:rPr>
          <w:rFonts w:cs="Times New Roman"/>
          <w:color w:val="000000"/>
          <w:szCs w:val="28"/>
          <w:lang w:val="nl-NL"/>
        </w:rPr>
        <w:t xml:space="preserve"> </w:t>
      </w:r>
      <w:r w:rsidR="00BB6B7F" w:rsidRPr="008F7CCD">
        <w:rPr>
          <w:rFonts w:cs="Times New Roman"/>
          <w:szCs w:val="28"/>
        </w:rPr>
        <w:t>Đặc biệt, trong năm 2025, nhiều vận động viên của tỉnh đã đạt thành tích xuất sắc tại các giả</w:t>
      </w:r>
      <w:r w:rsidR="005E272A">
        <w:rPr>
          <w:rFonts w:cs="Times New Roman"/>
          <w:szCs w:val="28"/>
        </w:rPr>
        <w:t>i</w:t>
      </w:r>
      <w:r w:rsidR="00BB6B7F" w:rsidRPr="008F7CCD">
        <w:rPr>
          <w:rFonts w:cs="Times New Roman"/>
          <w:szCs w:val="28"/>
        </w:rPr>
        <w:t>thể thao quốc tế</w:t>
      </w:r>
      <w:r w:rsidR="0010166C" w:rsidRPr="008F7CCD">
        <w:rPr>
          <w:rStyle w:val="FootnoteReference"/>
          <w:rFonts w:cs="Times New Roman"/>
          <w:szCs w:val="28"/>
        </w:rPr>
        <w:footnoteReference w:id="18"/>
      </w:r>
      <w:r w:rsidR="00BB6B7F" w:rsidRPr="008F7CCD">
        <w:rPr>
          <w:rFonts w:cs="Times New Roman"/>
          <w:szCs w:val="28"/>
        </w:rPr>
        <w:t>.</w:t>
      </w:r>
    </w:p>
    <w:p w:rsidR="008E39D4" w:rsidRPr="008F7CCD" w:rsidRDefault="008E39D4"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iCs/>
          <w:szCs w:val="28"/>
        </w:rPr>
      </w:pPr>
      <w:r w:rsidRPr="008F7CCD">
        <w:rPr>
          <w:rFonts w:cs="Times New Roman"/>
          <w:szCs w:val="28"/>
        </w:rPr>
        <w:t xml:space="preserve"> </w:t>
      </w:r>
      <w:r w:rsidRPr="008F7CCD">
        <w:rPr>
          <w:rFonts w:cs="Times New Roman"/>
          <w:i/>
          <w:szCs w:val="28"/>
        </w:rPr>
        <w:t>– Về thể thao cho mọi người:</w:t>
      </w:r>
      <w:r w:rsidRPr="008F7CCD">
        <w:rPr>
          <w:rFonts w:cs="Times New Roman"/>
          <w:szCs w:val="28"/>
        </w:rPr>
        <w:t xml:space="preserve"> </w:t>
      </w:r>
      <w:r w:rsidRPr="008F7CCD">
        <w:rPr>
          <w:rFonts w:cs="Times New Roman"/>
          <w:iCs/>
          <w:szCs w:val="28"/>
          <w:lang w:val="vi-VN"/>
        </w:rPr>
        <w:t xml:space="preserve">toàn tỉnh có số người thường xuyên tập luyện thể dục thể thao đạt </w:t>
      </w:r>
      <w:r w:rsidRPr="008F7CCD">
        <w:rPr>
          <w:rFonts w:cs="Times New Roman"/>
          <w:szCs w:val="28"/>
          <w:shd w:val="clear" w:color="auto" w:fill="FFFFFF"/>
          <w:lang w:val="vi-VN"/>
        </w:rPr>
        <w:t xml:space="preserve">đạt </w:t>
      </w:r>
      <w:r w:rsidRPr="008F7CCD">
        <w:rPr>
          <w:rFonts w:cs="Times New Roman"/>
          <w:b/>
          <w:szCs w:val="28"/>
          <w:lang w:val="vi-VN"/>
        </w:rPr>
        <w:t>39,39</w:t>
      </w:r>
      <w:r w:rsidRPr="008F7CCD">
        <w:rPr>
          <w:rFonts w:cs="Times New Roman"/>
          <w:szCs w:val="28"/>
          <w:lang w:val="vi-VN"/>
        </w:rPr>
        <w:t xml:space="preserve"> s</w:t>
      </w:r>
      <w:r w:rsidRPr="008F7CCD">
        <w:rPr>
          <w:rFonts w:cs="Times New Roman"/>
          <w:szCs w:val="28"/>
          <w:shd w:val="clear" w:color="auto" w:fill="FFFFFF"/>
          <w:lang w:val="vi-VN"/>
        </w:rPr>
        <w:t xml:space="preserve">ố </w:t>
      </w:r>
      <w:r w:rsidRPr="008F7CCD">
        <w:rPr>
          <w:rFonts w:cs="Times New Roman"/>
          <w:szCs w:val="28"/>
          <w:lang w:val="vi-VN"/>
        </w:rPr>
        <w:t xml:space="preserve">gia đình tập luyện đạt tỷ lệ </w:t>
      </w:r>
      <w:r w:rsidRPr="008F7CCD">
        <w:rPr>
          <w:rFonts w:cs="Times New Roman"/>
          <w:b/>
          <w:szCs w:val="28"/>
          <w:lang w:val="vi-VN"/>
        </w:rPr>
        <w:t>27,5</w:t>
      </w:r>
      <w:r w:rsidRPr="008F7CCD">
        <w:rPr>
          <w:rFonts w:cs="Times New Roman"/>
          <w:szCs w:val="28"/>
          <w:lang w:val="vi-VN"/>
        </w:rPr>
        <w:t>%</w:t>
      </w:r>
      <w:r w:rsidRPr="008F7CCD">
        <w:rPr>
          <w:rFonts w:cs="Times New Roman"/>
          <w:iCs/>
          <w:szCs w:val="28"/>
          <w:lang w:val="vi-VN"/>
        </w:rPr>
        <w:t>.</w:t>
      </w:r>
    </w:p>
    <w:p w:rsidR="004154DD" w:rsidRPr="008F7CCD" w:rsidRDefault="004154DD"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spacing w:val="2"/>
          <w:szCs w:val="28"/>
          <w:lang w:val="vi-VN"/>
        </w:rPr>
      </w:pPr>
      <w:r w:rsidRPr="002951C8">
        <w:rPr>
          <w:rFonts w:cs="Times New Roman"/>
          <w:b/>
          <w:bCs/>
          <w:iCs/>
          <w:szCs w:val="28"/>
        </w:rPr>
        <w:t>C</w:t>
      </w:r>
      <w:r w:rsidRPr="002951C8">
        <w:rPr>
          <w:rFonts w:cs="Times New Roman"/>
          <w:b/>
          <w:bCs/>
          <w:iCs/>
          <w:szCs w:val="28"/>
          <w:lang w:val="vi-VN"/>
        </w:rPr>
        <w:t>ác hoạt động công tác Du lịch</w:t>
      </w:r>
      <w:r w:rsidRPr="002951C8">
        <w:rPr>
          <w:rFonts w:cs="Times New Roman"/>
          <w:b/>
          <w:bCs/>
          <w:iCs/>
          <w:szCs w:val="28"/>
        </w:rPr>
        <w:t>:</w:t>
      </w:r>
      <w:r w:rsidRPr="002951C8">
        <w:rPr>
          <w:rFonts w:cs="Times New Roman"/>
          <w:b/>
          <w:bCs/>
          <w:szCs w:val="28"/>
          <w:lang w:val="vi-VN"/>
        </w:rPr>
        <w:t xml:space="preserve"> được chú trọng triển khai,</w:t>
      </w:r>
      <w:r w:rsidRPr="002951C8">
        <w:rPr>
          <w:rFonts w:cs="Times New Roman"/>
          <w:b/>
          <w:spacing w:val="2"/>
          <w:szCs w:val="28"/>
          <w:lang w:val="vi-VN"/>
        </w:rPr>
        <w:t xml:space="preserve"> nhiều hoạt động thu hút đông đảo du khách đến với tỉnh.</w:t>
      </w:r>
      <w:r w:rsidRPr="008F7CCD">
        <w:rPr>
          <w:rFonts w:cs="Times New Roman"/>
          <w:spacing w:val="2"/>
          <w:szCs w:val="28"/>
          <w:lang w:val="vi-VN"/>
        </w:rPr>
        <w:t xml:space="preserve"> Cơ sở hạ tầng phục vụ phát triển du lịch ngày càng được cải thiện, hệ thống cơ sở lưu trú du lịch ngày càng tăng về số lượng và chất lượng,</w:t>
      </w:r>
      <w:r w:rsidRPr="008F7CCD">
        <w:rPr>
          <w:rStyle w:val="fontstyle01"/>
          <w:lang w:val="vi-VN"/>
        </w:rPr>
        <w:t xml:space="preserve"> </w:t>
      </w:r>
      <w:r w:rsidRPr="008F7CCD">
        <w:rPr>
          <w:rStyle w:val="fontstyle01"/>
          <w:b w:val="0"/>
          <w:lang w:val="vi-VN"/>
        </w:rPr>
        <w:t>cơ bản đáp ứng nhu cầu phục vụ khách du lịch, chuyên gia, khách công vụ đến tham quan, làm việc</w:t>
      </w:r>
      <w:r w:rsidRPr="008F7CCD">
        <w:rPr>
          <w:rStyle w:val="FootnoteReference"/>
          <w:rFonts w:cs="Times New Roman"/>
          <w:szCs w:val="28"/>
          <w:lang w:val="vi-VN"/>
        </w:rPr>
        <w:footnoteReference w:id="19"/>
      </w:r>
      <w:r w:rsidRPr="008F7CCD">
        <w:rPr>
          <w:rFonts w:cs="Times New Roman"/>
          <w:spacing w:val="2"/>
          <w:szCs w:val="28"/>
          <w:lang w:val="vi-VN"/>
        </w:rPr>
        <w:t xml:space="preserve">. </w:t>
      </w:r>
    </w:p>
    <w:p w:rsidR="00505A12" w:rsidRDefault="00505A12"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szCs w:val="28"/>
        </w:rPr>
      </w:pPr>
      <w:r w:rsidRPr="00505A12">
        <w:rPr>
          <w:rFonts w:cs="Times New Roman"/>
          <w:szCs w:val="28"/>
        </w:rPr>
        <w:t>Tổng lượt khách ước đạt 05 triệu lượt, tăng 32% so với cùng kỳ năm trước, đạt 102% kế hoạch năm, trong đó, khách quốc tế ước đạt 99.235 lượt, tăng 2,6 lần so với cùng kỳ năm trước, đạt 116% kế hoạch năm</w:t>
      </w:r>
      <w:r>
        <w:rPr>
          <w:rFonts w:cs="Times New Roman"/>
          <w:szCs w:val="28"/>
        </w:rPr>
        <w:t xml:space="preserve"> </w:t>
      </w:r>
      <w:r w:rsidR="004154DD" w:rsidRPr="008F7CCD">
        <w:rPr>
          <w:rFonts w:cs="Times New Roman"/>
          <w:szCs w:val="28"/>
        </w:rPr>
        <w:t>so với kế hoạch năm.</w:t>
      </w:r>
    </w:p>
    <w:p w:rsidR="00002E03" w:rsidRPr="008F7CCD" w:rsidRDefault="004154DD"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szCs w:val="28"/>
          <w:lang w:val="fi-FI"/>
        </w:rPr>
      </w:pPr>
      <w:r w:rsidRPr="008F7CCD">
        <w:rPr>
          <w:rFonts w:cs="Times New Roman"/>
          <w:szCs w:val="28"/>
        </w:rPr>
        <w:t xml:space="preserve"> </w:t>
      </w:r>
      <w:r w:rsidR="00505A12" w:rsidRPr="00505A12">
        <w:rPr>
          <w:rFonts w:cs="Times New Roman"/>
          <w:szCs w:val="28"/>
        </w:rPr>
        <w:t>Doanh thu ước đạt 3.571 tỷ đồng, tăng 66% so với cùng kỳ năm trước, đạt 135% kế hoạch năm; trong đó thu bằng ngoại tệ 22 triệu USD, tăng 2,7 lần so với cùng kỳ năm trước và đạt 179% kế hoạ</w:t>
      </w:r>
      <w:r w:rsidR="00505A12">
        <w:rPr>
          <w:rFonts w:cs="Times New Roman"/>
          <w:szCs w:val="28"/>
        </w:rPr>
        <w:t>ch năm</w:t>
      </w:r>
      <w:r w:rsidRPr="008F7CCD">
        <w:rPr>
          <w:rFonts w:cs="Times New Roman"/>
          <w:szCs w:val="28"/>
        </w:rPr>
        <w:t>.</w:t>
      </w:r>
      <w:r w:rsidRPr="008F7CCD">
        <w:rPr>
          <w:rFonts w:cs="Times New Roman"/>
          <w:szCs w:val="28"/>
          <w:lang w:val="vi-VN"/>
        </w:rPr>
        <w:t xml:space="preserve"> </w:t>
      </w:r>
      <w:r w:rsidRPr="008F7CCD">
        <w:rPr>
          <w:rFonts w:cs="Times New Roman"/>
          <w:bCs/>
          <w:iCs/>
          <w:szCs w:val="28"/>
          <w:lang w:val="af-ZA"/>
        </w:rPr>
        <w:t>Đến nay, trên địa bàn tỉnh có 1</w:t>
      </w:r>
      <w:r w:rsidRPr="008F7CCD">
        <w:rPr>
          <w:rFonts w:cs="Times New Roman"/>
          <w:bCs/>
          <w:iCs/>
          <w:szCs w:val="28"/>
          <w:lang w:val="vi-VN"/>
        </w:rPr>
        <w:t>9</w:t>
      </w:r>
      <w:r w:rsidRPr="008F7CCD">
        <w:rPr>
          <w:rFonts w:cs="Times New Roman"/>
          <w:bCs/>
          <w:iCs/>
          <w:szCs w:val="28"/>
          <w:lang w:val="af-ZA"/>
        </w:rPr>
        <w:t xml:space="preserve"> điểm du lịch đã được công nhận</w:t>
      </w:r>
      <w:r w:rsidRPr="008F7CCD">
        <w:rPr>
          <w:rFonts w:cs="Times New Roman"/>
          <w:bCs/>
          <w:iCs/>
          <w:szCs w:val="28"/>
          <w:vertAlign w:val="superscript"/>
          <w:lang w:val="af-ZA"/>
        </w:rPr>
        <w:footnoteReference w:id="20"/>
      </w:r>
      <w:r w:rsidRPr="008F7CCD">
        <w:rPr>
          <w:rFonts w:cs="Times New Roman"/>
          <w:bCs/>
          <w:iCs/>
          <w:szCs w:val="28"/>
          <w:lang w:val="af-ZA"/>
        </w:rPr>
        <w:t xml:space="preserve"> và 04 khu du lịch cấp tỉnh</w:t>
      </w:r>
      <w:r w:rsidRPr="008F7CCD">
        <w:rPr>
          <w:rFonts w:cs="Times New Roman"/>
          <w:bCs/>
          <w:iCs/>
          <w:szCs w:val="28"/>
          <w:vertAlign w:val="superscript"/>
          <w:lang w:val="af-ZA"/>
        </w:rPr>
        <w:footnoteReference w:id="21"/>
      </w:r>
      <w:r w:rsidRPr="008F7CCD">
        <w:rPr>
          <w:rFonts w:cs="Times New Roman"/>
          <w:bCs/>
          <w:iCs/>
          <w:szCs w:val="28"/>
          <w:lang w:val="af-ZA"/>
        </w:rPr>
        <w:t xml:space="preserve">, </w:t>
      </w:r>
      <w:r w:rsidRPr="008F7CCD">
        <w:rPr>
          <w:rFonts w:cs="Times New Roman"/>
          <w:szCs w:val="28"/>
        </w:rPr>
        <w:t xml:space="preserve">có 30 </w:t>
      </w:r>
      <w:r w:rsidRPr="008F7CCD">
        <w:rPr>
          <w:rFonts w:cs="Times New Roman"/>
          <w:szCs w:val="28"/>
          <w:lang w:val="fi-FI"/>
        </w:rPr>
        <w:t>doanh nghiệp kinh doanh dịch vụ lữ hành</w:t>
      </w:r>
      <w:r w:rsidRPr="008F7CCD">
        <w:rPr>
          <w:rStyle w:val="FootnoteReference"/>
          <w:rFonts w:cs="Times New Roman"/>
          <w:szCs w:val="28"/>
          <w:lang w:val="fi-FI"/>
        </w:rPr>
        <w:footnoteReference w:id="22"/>
      </w:r>
      <w:r w:rsidRPr="008F7CCD">
        <w:rPr>
          <w:rFonts w:cs="Times New Roman"/>
          <w:szCs w:val="28"/>
          <w:lang w:val="fi-FI"/>
        </w:rPr>
        <w:t xml:space="preserve">. </w:t>
      </w:r>
    </w:p>
    <w:p w:rsidR="00B21AE1" w:rsidRPr="008F7CCD" w:rsidRDefault="004154DD"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szCs w:val="28"/>
          <w:lang w:val="fi-FI"/>
        </w:rPr>
      </w:pPr>
      <w:r w:rsidRPr="008F7CCD">
        <w:rPr>
          <w:rFonts w:cs="Times New Roman"/>
          <w:szCs w:val="28"/>
          <w:lang w:val="fi-FI"/>
        </w:rPr>
        <w:lastRenderedPageBreak/>
        <w:t>Công tác quảng bá, xúc tiến du lịch tiếp tục được quan tâm, triển khai với nhiều hình thức đa dạng, góp phần nâng cao hiệu quả giới thiệu hình ảnh, tiềm năng và sản phẩm du lịch của địa phương</w:t>
      </w:r>
      <w:r w:rsidRPr="008F7CCD">
        <w:rPr>
          <w:rStyle w:val="FootnoteReference"/>
          <w:rFonts w:cs="Times New Roman"/>
          <w:szCs w:val="28"/>
          <w:lang w:val="fi-FI"/>
        </w:rPr>
        <w:footnoteReference w:id="23"/>
      </w:r>
      <w:r w:rsidRPr="008F7CCD">
        <w:rPr>
          <w:rFonts w:cs="Times New Roman"/>
          <w:szCs w:val="28"/>
          <w:lang w:val="fi-FI"/>
        </w:rPr>
        <w:t>.</w:t>
      </w:r>
      <w:r w:rsidRPr="008F7CCD">
        <w:rPr>
          <w:rFonts w:cs="Times New Roman"/>
          <w:szCs w:val="28"/>
        </w:rPr>
        <w:t xml:space="preserve"> C</w:t>
      </w:r>
      <w:r w:rsidRPr="008F7CCD">
        <w:rPr>
          <w:rFonts w:cs="Times New Roman"/>
          <w:szCs w:val="28"/>
          <w:lang w:val="fi-FI"/>
        </w:rPr>
        <w:t>ông tác chuyển đổi số</w:t>
      </w:r>
      <w:r w:rsidRPr="008F7CCD">
        <w:rPr>
          <w:rStyle w:val="FootnoteReference"/>
          <w:rFonts w:cs="Times New Roman"/>
          <w:szCs w:val="28"/>
          <w:lang w:val="fi-FI"/>
        </w:rPr>
        <w:footnoteReference w:id="24"/>
      </w:r>
      <w:r w:rsidRPr="008F7CCD">
        <w:rPr>
          <w:rFonts w:cs="Times New Roman"/>
          <w:szCs w:val="28"/>
          <w:lang w:val="fi-FI"/>
        </w:rPr>
        <w:t xml:space="preserve"> trong lĩnh vực du lịch được quan tâm triển khai, từng bước ứng dụng các nền tảng số, công nghệ thông minh nhằm nâng cao hiệu quả quản lý, điều hành và trải nghiệm cho du khách.</w:t>
      </w:r>
    </w:p>
    <w:p w:rsidR="00D60C44" w:rsidRPr="002951C8" w:rsidRDefault="00D60C44"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b/>
          <w:szCs w:val="28"/>
          <w:lang w:val="fi-FI"/>
        </w:rPr>
      </w:pPr>
      <w:r w:rsidRPr="002951C8">
        <w:rPr>
          <w:rFonts w:cs="Times New Roman"/>
          <w:b/>
          <w:szCs w:val="28"/>
          <w:lang w:val="fi-FI"/>
        </w:rPr>
        <w:t>Về Thông tin, truyền thông</w:t>
      </w:r>
      <w:r w:rsidR="005F435E" w:rsidRPr="002951C8">
        <w:rPr>
          <w:rFonts w:cs="Times New Roman"/>
          <w:b/>
          <w:szCs w:val="28"/>
          <w:lang w:val="fi-FI"/>
        </w:rPr>
        <w:t xml:space="preserve"> và công tác Thư viện</w:t>
      </w:r>
    </w:p>
    <w:p w:rsidR="00A57123" w:rsidRPr="008F7CCD" w:rsidRDefault="00563951"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szCs w:val="28"/>
        </w:rPr>
      </w:pPr>
      <w:r w:rsidRPr="008F7CCD">
        <w:rPr>
          <w:rFonts w:cs="Times New Roman"/>
          <w:szCs w:val="28"/>
          <w:lang w:val="vi-VN"/>
        </w:rPr>
        <w:t>Tổ chức tuyên truyền, phản ánh kịp thời, đầy đủ và chính xác các hoạt động chính trị, kinh tế, văn hóa - xã hội, quốc phòng - an ninh, các sự kiện quan trọng của đất nước, của tỉ</w:t>
      </w:r>
      <w:r w:rsidR="00A57123" w:rsidRPr="008F7CCD">
        <w:rPr>
          <w:rFonts w:cs="Times New Roman"/>
          <w:szCs w:val="28"/>
          <w:lang w:val="vi-VN"/>
        </w:rPr>
        <w:t>nh</w:t>
      </w:r>
      <w:r w:rsidR="00A57123" w:rsidRPr="008F7CCD">
        <w:rPr>
          <w:rFonts w:cs="Times New Roman"/>
          <w:szCs w:val="28"/>
        </w:rPr>
        <w:t>.</w:t>
      </w:r>
    </w:p>
    <w:p w:rsidR="00D2765C" w:rsidRPr="008F7CCD" w:rsidRDefault="00A57123"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iCs/>
          <w:color w:val="000000"/>
          <w:szCs w:val="28"/>
          <w:lang w:val="sv-SE"/>
        </w:rPr>
      </w:pPr>
      <w:r w:rsidRPr="008F7CCD">
        <w:rPr>
          <w:rFonts w:cs="Times New Roman"/>
          <w:i/>
          <w:szCs w:val="28"/>
        </w:rPr>
        <w:t>- Về xuất bản in ấn, phát hành</w:t>
      </w:r>
      <w:r w:rsidR="003B1794" w:rsidRPr="008F7CCD">
        <w:rPr>
          <w:rFonts w:cs="Times New Roman"/>
          <w:i/>
          <w:szCs w:val="28"/>
        </w:rPr>
        <w:t xml:space="preserve">: </w:t>
      </w:r>
      <w:r w:rsidR="003B1794" w:rsidRPr="008F7CCD">
        <w:rPr>
          <w:rFonts w:cs="Times New Roman"/>
          <w:color w:val="000000"/>
          <w:szCs w:val="28"/>
          <w:lang w:val="nl-NL"/>
        </w:rPr>
        <w:t xml:space="preserve">Trong năm, </w:t>
      </w:r>
      <w:r w:rsidR="003B1794" w:rsidRPr="008F7CCD">
        <w:rPr>
          <w:rFonts w:cs="Times New Roman"/>
          <w:color w:val="000000"/>
          <w:szCs w:val="28"/>
          <w:lang w:val="vi-VN"/>
        </w:rPr>
        <w:t xml:space="preserve">có </w:t>
      </w:r>
      <w:r w:rsidR="003B1794" w:rsidRPr="008F7CCD">
        <w:rPr>
          <w:rFonts w:cs="Times New Roman"/>
          <w:color w:val="000000"/>
          <w:szCs w:val="28"/>
          <w:lang w:val="nl-NL"/>
        </w:rPr>
        <w:t>30</w:t>
      </w:r>
      <w:r w:rsidR="003B1794" w:rsidRPr="008F7CCD">
        <w:rPr>
          <w:rFonts w:cs="Times New Roman"/>
          <w:color w:val="000000"/>
          <w:szCs w:val="28"/>
          <w:lang w:val="vi-VN"/>
        </w:rPr>
        <w:t xml:space="preserve"> </w:t>
      </w:r>
      <w:r w:rsidR="003B1794" w:rsidRPr="008F7CCD">
        <w:rPr>
          <w:rFonts w:cs="Times New Roman"/>
          <w:color w:val="000000"/>
          <w:szCs w:val="28"/>
          <w:lang w:val="nl-NL"/>
        </w:rPr>
        <w:t xml:space="preserve">cơ quan, </w:t>
      </w:r>
      <w:r w:rsidR="003B1794" w:rsidRPr="008F7CCD">
        <w:rPr>
          <w:rFonts w:cs="Times New Roman"/>
          <w:color w:val="000000"/>
          <w:szCs w:val="28"/>
          <w:lang w:val="vi-VN"/>
        </w:rPr>
        <w:t>tổ chức tham gia hoạt động xuất bản tài liệu không kinh doanh với tổng số</w:t>
      </w:r>
      <w:r w:rsidR="003B1794" w:rsidRPr="008F7CCD">
        <w:rPr>
          <w:rFonts w:cs="Times New Roman"/>
          <w:color w:val="000000"/>
          <w:szCs w:val="28"/>
          <w:lang w:val="nl-NL"/>
        </w:rPr>
        <w:t xml:space="preserve"> 111 </w:t>
      </w:r>
      <w:r w:rsidR="003B1794" w:rsidRPr="008F7CCD">
        <w:rPr>
          <w:rFonts w:cs="Times New Roman"/>
          <w:color w:val="000000"/>
          <w:szCs w:val="28"/>
          <w:lang w:val="vi-VN"/>
        </w:rPr>
        <w:t xml:space="preserve">xuất bản phẩm; </w:t>
      </w:r>
      <w:r w:rsidR="003B1794" w:rsidRPr="008F7CCD">
        <w:rPr>
          <w:rFonts w:cs="Times New Roman"/>
          <w:color w:val="000000"/>
          <w:szCs w:val="28"/>
          <w:lang w:val="nl-NL"/>
        </w:rPr>
        <w:t xml:space="preserve">thẩm định </w:t>
      </w:r>
      <w:r w:rsidR="003B1794" w:rsidRPr="008F7CCD">
        <w:rPr>
          <w:rFonts w:cs="Times New Roman"/>
          <w:color w:val="000000"/>
          <w:szCs w:val="28"/>
          <w:lang w:val="vi-VN"/>
        </w:rPr>
        <w:t xml:space="preserve">cấp </w:t>
      </w:r>
      <w:r w:rsidR="003B1794" w:rsidRPr="008F7CCD">
        <w:rPr>
          <w:rFonts w:cs="Times New Roman"/>
          <w:color w:val="000000"/>
          <w:szCs w:val="28"/>
          <w:lang w:val="nl-NL"/>
        </w:rPr>
        <w:t xml:space="preserve">phép </w:t>
      </w:r>
      <w:r w:rsidR="003B1794" w:rsidRPr="008F7CCD">
        <w:rPr>
          <w:rFonts w:cs="Times New Roman"/>
          <w:color w:val="000000"/>
          <w:szCs w:val="28"/>
          <w:lang w:val="vi-VN"/>
        </w:rPr>
        <w:t>bình quân</w:t>
      </w:r>
      <w:r w:rsidR="003B1794" w:rsidRPr="008F7CCD">
        <w:rPr>
          <w:rFonts w:cs="Times New Roman"/>
          <w:color w:val="000000"/>
          <w:szCs w:val="28"/>
          <w:lang w:val="nl-NL"/>
        </w:rPr>
        <w:t xml:space="preserve"> 09 </w:t>
      </w:r>
      <w:r w:rsidR="003B1794" w:rsidRPr="008F7CCD">
        <w:rPr>
          <w:rFonts w:cs="Times New Roman"/>
          <w:color w:val="000000"/>
          <w:szCs w:val="28"/>
          <w:lang w:val="vi-VN"/>
        </w:rPr>
        <w:t xml:space="preserve">giấy phép xuất bản tài liệu không kinh doanh/tháng. Tổng sản lượng xuất bản phẩm trên 175.300 bản. </w:t>
      </w:r>
      <w:r w:rsidR="003B1794" w:rsidRPr="008F7CCD">
        <w:rPr>
          <w:rFonts w:cs="Times New Roman"/>
          <w:color w:val="000000"/>
          <w:spacing w:val="-2"/>
          <w:szCs w:val="28"/>
          <w:lang w:val="pl-PL"/>
        </w:rPr>
        <w:t xml:space="preserve">Cấp </w:t>
      </w:r>
      <w:r w:rsidR="003B1794" w:rsidRPr="008F7CCD">
        <w:rPr>
          <w:rFonts w:cs="Times New Roman"/>
          <w:iCs/>
          <w:color w:val="000000"/>
          <w:szCs w:val="28"/>
          <w:lang w:val="sv-SE"/>
        </w:rPr>
        <w:t>05 Giấy phép nhập khẩu xuất bản phẩm không kinh doanh, 03 Giấy phép triển lãm xuất bản phẩ</w:t>
      </w:r>
      <w:r w:rsidR="00D2765C" w:rsidRPr="008F7CCD">
        <w:rPr>
          <w:rFonts w:cs="Times New Roman"/>
          <w:iCs/>
          <w:color w:val="000000"/>
          <w:szCs w:val="28"/>
          <w:lang w:val="sv-SE"/>
        </w:rPr>
        <w:t xml:space="preserve">m. </w:t>
      </w:r>
    </w:p>
    <w:p w:rsidR="00D2765C" w:rsidRPr="008F7CCD" w:rsidRDefault="00D2765C"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color w:val="000000"/>
          <w:szCs w:val="28"/>
          <w:lang w:val="sv-SE"/>
        </w:rPr>
      </w:pPr>
      <w:r w:rsidRPr="008F7CCD">
        <w:rPr>
          <w:rFonts w:cs="Times New Roman"/>
          <w:bCs/>
          <w:color w:val="000000"/>
          <w:szCs w:val="28"/>
          <w:lang w:val="sv-SE"/>
        </w:rPr>
        <w:t xml:space="preserve">Tổ chức Ngày Sách và Văn hóa đọc Việt Nam (21/4) trên địa bàn tỉnh Quảng Ngãi năm 2025, </w:t>
      </w:r>
      <w:r w:rsidRPr="008F7CCD">
        <w:rPr>
          <w:rFonts w:eastAsia="Calibri" w:cs="Times New Roman"/>
          <w:color w:val="000000"/>
          <w:szCs w:val="28"/>
          <w:lang w:val="sv-SE" w:eastAsia="zh-CN"/>
        </w:rPr>
        <w:t xml:space="preserve">thu hút gần 400 </w:t>
      </w:r>
      <w:r w:rsidRPr="008F7CCD">
        <w:rPr>
          <w:rFonts w:eastAsia="Calibri" w:cs="Times New Roman"/>
          <w:color w:val="000000"/>
          <w:szCs w:val="28"/>
          <w:lang w:val="sv-SE"/>
        </w:rPr>
        <w:t xml:space="preserve">học sinh, sinh viên, người dân trên địa bàn tỉnh đã đến tham dự sự kiện, giao lưu, chia sẻ niềm đam mê với sách; </w:t>
      </w:r>
      <w:r w:rsidRPr="008F7CCD">
        <w:rPr>
          <w:rFonts w:cs="Times New Roman"/>
          <w:color w:val="000000"/>
          <w:szCs w:val="28"/>
          <w:shd w:val="clear" w:color="auto" w:fill="FFFFFF"/>
          <w:lang w:val="sv-SE" w:eastAsia="vi-VN"/>
        </w:rPr>
        <w:t xml:space="preserve">tổ chức </w:t>
      </w:r>
      <w:r w:rsidRPr="008F7CCD">
        <w:rPr>
          <w:rFonts w:cs="Times New Roman"/>
          <w:bCs/>
          <w:color w:val="000000"/>
          <w:szCs w:val="28"/>
          <w:shd w:val="clear" w:color="auto" w:fill="FFFFFF"/>
          <w:lang w:val="sv-SE" w:eastAsia="vi-VN"/>
        </w:rPr>
        <w:t xml:space="preserve">Cuộc thi thiết kế và thuyết trình về bìa sách với chủ đề </w:t>
      </w:r>
      <w:r w:rsidRPr="008F7CCD">
        <w:rPr>
          <w:rFonts w:eastAsia="SimSun" w:cs="Times New Roman"/>
          <w:i/>
          <w:snapToGrid w:val="0"/>
          <w:color w:val="000000"/>
          <w:szCs w:val="28"/>
          <w:lang w:val="fi-FI"/>
        </w:rPr>
        <w:t>"</w:t>
      </w:r>
      <w:r w:rsidRPr="008F7CCD">
        <w:rPr>
          <w:rFonts w:eastAsia="SimSun" w:cs="Times New Roman"/>
          <w:i/>
          <w:iCs/>
          <w:snapToGrid w:val="0"/>
          <w:color w:val="000000"/>
          <w:szCs w:val="28"/>
          <w:lang w:val="fi-FI"/>
        </w:rPr>
        <w:t>Đọc sách - làm giàu tri thức, nuôi dưỡng khát vọng, thúc đẩy đổi mới, sáng tạo</w:t>
      </w:r>
      <w:r w:rsidRPr="008F7CCD">
        <w:rPr>
          <w:rFonts w:eastAsia="SimSun" w:cs="Times New Roman"/>
          <w:i/>
          <w:snapToGrid w:val="0"/>
          <w:color w:val="000000"/>
          <w:szCs w:val="28"/>
          <w:lang w:val="fi-FI"/>
        </w:rPr>
        <w:t xml:space="preserve">"; </w:t>
      </w:r>
      <w:r w:rsidRPr="008F7CCD">
        <w:rPr>
          <w:rFonts w:cs="Times New Roman"/>
          <w:color w:val="000000"/>
          <w:szCs w:val="28"/>
          <w:shd w:val="clear" w:color="auto" w:fill="FFFFFF"/>
          <w:lang w:val="sv-SE"/>
        </w:rPr>
        <w:t xml:space="preserve">Tổ chức Hội thi Xếp sách Nghệ thuật và Thiếu nhi Quảng Ngãi vẽ tranh theo sách chủ đề </w:t>
      </w:r>
      <w:r w:rsidRPr="008F7CCD">
        <w:rPr>
          <w:rFonts w:cs="Times New Roman"/>
          <w:i/>
          <w:color w:val="000000"/>
          <w:szCs w:val="28"/>
          <w:shd w:val="clear" w:color="auto" w:fill="FFFFFF"/>
          <w:lang w:val="sv-SE"/>
        </w:rPr>
        <w:t>“Quảng Ngãi - Đất mẹ anh hùng”</w:t>
      </w:r>
      <w:r w:rsidRPr="008F7CCD">
        <w:rPr>
          <w:rFonts w:cs="Times New Roman"/>
          <w:color w:val="000000"/>
          <w:szCs w:val="28"/>
          <w:shd w:val="clear" w:color="auto" w:fill="FFFFFF"/>
          <w:lang w:val="sv-SE"/>
        </w:rPr>
        <w:t xml:space="preserve">; </w:t>
      </w:r>
      <w:r w:rsidRPr="008F7CCD">
        <w:rPr>
          <w:rFonts w:eastAsia="Calibri" w:cs="Times New Roman"/>
          <w:bCs/>
          <w:color w:val="000000"/>
          <w:szCs w:val="28"/>
          <w:lang w:val="sv-SE"/>
        </w:rPr>
        <w:t xml:space="preserve">tổ chức “Không gian sáng tạo” và </w:t>
      </w:r>
      <w:r w:rsidRPr="008F7CCD">
        <w:rPr>
          <w:rFonts w:eastAsia="Calibri" w:cs="Times New Roman"/>
          <w:color w:val="000000"/>
          <w:spacing w:val="3"/>
          <w:szCs w:val="28"/>
          <w:shd w:val="clear" w:color="auto" w:fill="FFFFFF"/>
          <w:lang w:val="sv-SE"/>
        </w:rPr>
        <w:t xml:space="preserve">Talkshow “Sáng tư duy - Tạo ý tưởng”; </w:t>
      </w:r>
      <w:r w:rsidRPr="008F7CCD">
        <w:rPr>
          <w:rFonts w:eastAsia="Calibri" w:cs="Times New Roman"/>
          <w:color w:val="000000"/>
          <w:szCs w:val="28"/>
          <w:lang w:val="sv-SE"/>
        </w:rPr>
        <w:t xml:space="preserve">trao tặng quà, sách, vở; </w:t>
      </w:r>
      <w:r w:rsidRPr="008F7CCD">
        <w:rPr>
          <w:rFonts w:cs="Times New Roman"/>
          <w:bCs/>
          <w:color w:val="000000"/>
          <w:szCs w:val="28"/>
          <w:lang w:val="sv-SE" w:eastAsia="zh-CN"/>
        </w:rPr>
        <w:t xml:space="preserve">Trưng bày, giới thiệu sách, tư liệu. Bên cạnh đó, đã </w:t>
      </w:r>
      <w:r w:rsidRPr="008F7CCD">
        <w:rPr>
          <w:rFonts w:cs="Times New Roman"/>
          <w:color w:val="000000"/>
          <w:szCs w:val="28"/>
          <w:shd w:val="clear" w:color="auto" w:fill="FFFFFF"/>
          <w:lang w:val="sv-SE" w:eastAsia="vi-VN"/>
        </w:rPr>
        <w:t>t</w:t>
      </w:r>
      <w:r w:rsidRPr="008F7CCD">
        <w:rPr>
          <w:rFonts w:cs="Times New Roman"/>
          <w:color w:val="000000"/>
          <w:szCs w:val="28"/>
          <w:shd w:val="clear" w:color="auto" w:fill="FFFFFF"/>
          <w:lang w:val="vi-VN" w:eastAsia="vi-VN"/>
        </w:rPr>
        <w:t xml:space="preserve">ổ chức triển lãm, trưng bày </w:t>
      </w:r>
      <w:r w:rsidRPr="008F7CCD">
        <w:rPr>
          <w:rFonts w:cs="Times New Roman"/>
          <w:color w:val="000000"/>
          <w:szCs w:val="28"/>
          <w:shd w:val="clear" w:color="auto" w:fill="FFFFFF"/>
          <w:lang w:val="sv-SE" w:eastAsia="vi-VN"/>
        </w:rPr>
        <w:lastRenderedPageBreak/>
        <w:t xml:space="preserve">trên </w:t>
      </w:r>
      <w:r w:rsidRPr="008F7CCD">
        <w:rPr>
          <w:rFonts w:eastAsia="Calibri" w:cs="Times New Roman"/>
          <w:color w:val="000000"/>
          <w:szCs w:val="28"/>
          <w:lang w:val="sv-SE"/>
        </w:rPr>
        <w:t xml:space="preserve">2.000 đầu sách với tổng số hơn 15.000 bản </w:t>
      </w:r>
      <w:r w:rsidRPr="008F7CCD">
        <w:rPr>
          <w:rFonts w:cs="Times New Roman"/>
          <w:color w:val="000000"/>
          <w:szCs w:val="28"/>
          <w:shd w:val="clear" w:color="auto" w:fill="FFFFFF"/>
          <w:lang w:val="vi-VN" w:eastAsia="vi-VN"/>
        </w:rPr>
        <w:t>sách gồm các đề tài về chính trị, lịch sử, thiếu nhi, văn học, văn hóa - xã hội.</w:t>
      </w:r>
      <w:r w:rsidRPr="008F7CCD">
        <w:rPr>
          <w:rFonts w:cs="Times New Roman"/>
          <w:color w:val="000000"/>
          <w:szCs w:val="28"/>
          <w:shd w:val="clear" w:color="auto" w:fill="FFFFFF"/>
          <w:lang w:val="sv-SE" w:eastAsia="vi-VN"/>
        </w:rPr>
        <w:t xml:space="preserve"> </w:t>
      </w:r>
      <w:r w:rsidRPr="008F7CCD">
        <w:rPr>
          <w:rFonts w:eastAsia="Calibri" w:cs="Times New Roman"/>
          <w:color w:val="000000"/>
          <w:szCs w:val="28"/>
          <w:lang w:val="sv-SE"/>
        </w:rPr>
        <w:t xml:space="preserve">Số lượng sách bán ra trên 800 bản với doanh thu từ 10-12 triệu đồng. </w:t>
      </w:r>
    </w:p>
    <w:p w:rsidR="0025479A" w:rsidRPr="008F7CCD" w:rsidRDefault="00D2765C"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color w:val="000000"/>
          <w:szCs w:val="28"/>
        </w:rPr>
      </w:pPr>
      <w:r w:rsidRPr="008F7CCD">
        <w:rPr>
          <w:rFonts w:cs="Times New Roman"/>
          <w:color w:val="000000"/>
          <w:szCs w:val="28"/>
        </w:rPr>
        <w:t>- Trong năm, Nhà Xuất bản Chính trị quốc gia Sự thật</w:t>
      </w:r>
      <w:r w:rsidRPr="008F7CCD">
        <w:rPr>
          <w:rFonts w:cs="Times New Roman"/>
          <w:color w:val="000000"/>
          <w:szCs w:val="28"/>
          <w:lang w:val="vi-VN"/>
        </w:rPr>
        <w:t xml:space="preserve"> </w:t>
      </w:r>
      <w:r w:rsidRPr="008F7CCD">
        <w:rPr>
          <w:rFonts w:cs="Times New Roman"/>
          <w:color w:val="000000"/>
          <w:szCs w:val="28"/>
        </w:rPr>
        <w:t>-</w:t>
      </w:r>
      <w:r w:rsidRPr="008F7CCD">
        <w:rPr>
          <w:rFonts w:cs="Times New Roman"/>
          <w:color w:val="000000"/>
          <w:szCs w:val="28"/>
          <w:lang w:val="vi-VN"/>
        </w:rPr>
        <w:t xml:space="preserve"> </w:t>
      </w:r>
      <w:r w:rsidRPr="008F7CCD">
        <w:rPr>
          <w:rFonts w:cs="Times New Roman"/>
          <w:color w:val="000000"/>
          <w:szCs w:val="28"/>
        </w:rPr>
        <w:t xml:space="preserve">Trung tâm Phát hành sách tại Quảng Ngãi đã nhập 266 đầu sách NXB (số lượng: 38.638 bản) với tổng giá trị bìa trên 2,81 tỷ đồng kể cả sách khai thác và liên kết tiêu thụ trọn gói; năm 2025 đạt 2,257 tỷ đồng theo giá bìa bằng 1,043 tỷ doanh thu sau chiết khấu; Nhà sách CTC Quảng Ngãi với tổng số sách bán ra là 1.000 bản với tổng doanh thu là 150 triệu đồng. </w:t>
      </w:r>
      <w:r w:rsidRPr="008F7CCD">
        <w:rPr>
          <w:rFonts w:cs="Times New Roman"/>
          <w:bCs/>
          <w:color w:val="000000"/>
          <w:szCs w:val="28"/>
        </w:rPr>
        <w:t xml:space="preserve">Siêu thị Quảng Ngãi </w:t>
      </w:r>
      <w:r w:rsidRPr="008F7CCD">
        <w:rPr>
          <w:rFonts w:cs="Times New Roman"/>
          <w:bCs/>
          <w:color w:val="000000"/>
          <w:szCs w:val="28"/>
          <w:lang w:val="vi-VN"/>
        </w:rPr>
        <w:t>-</w:t>
      </w:r>
      <w:r w:rsidRPr="008F7CCD">
        <w:rPr>
          <w:rFonts w:cs="Times New Roman"/>
          <w:bCs/>
          <w:color w:val="000000"/>
          <w:szCs w:val="28"/>
        </w:rPr>
        <w:t xml:space="preserve"> Chi nhánh Công ty TNHH MTV </w:t>
      </w:r>
      <w:proofErr w:type="gramStart"/>
      <w:r w:rsidRPr="008F7CCD">
        <w:rPr>
          <w:rFonts w:cs="Times New Roman"/>
          <w:bCs/>
          <w:color w:val="000000"/>
          <w:szCs w:val="28"/>
        </w:rPr>
        <w:t>In</w:t>
      </w:r>
      <w:proofErr w:type="gramEnd"/>
      <w:r w:rsidRPr="008F7CCD">
        <w:rPr>
          <w:rFonts w:cs="Times New Roman"/>
          <w:bCs/>
          <w:color w:val="000000"/>
          <w:szCs w:val="28"/>
        </w:rPr>
        <w:t xml:space="preserve"> Thành Nghĩa thành phố Hồ Chí Minh</w:t>
      </w:r>
      <w:r w:rsidRPr="008F7CCD">
        <w:rPr>
          <w:rFonts w:cs="Times New Roman"/>
          <w:color w:val="000000"/>
          <w:szCs w:val="28"/>
        </w:rPr>
        <w:t xml:space="preserve"> với tổng số sách bán ra là 7.000 bản với doanh thu là 250 triệu đồng. </w:t>
      </w:r>
    </w:p>
    <w:p w:rsidR="00A14ACF" w:rsidRPr="008F7CCD" w:rsidRDefault="00D2765C"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color w:val="000000"/>
          <w:szCs w:val="28"/>
        </w:rPr>
      </w:pPr>
      <w:r w:rsidRPr="008F7CCD">
        <w:rPr>
          <w:rFonts w:cs="Times New Roman"/>
          <w:i/>
          <w:color w:val="000000"/>
          <w:szCs w:val="28"/>
        </w:rPr>
        <w:t>- Về</w:t>
      </w:r>
      <w:r w:rsidR="005D5DB4" w:rsidRPr="008F7CCD">
        <w:rPr>
          <w:rFonts w:cs="Times New Roman"/>
          <w:i/>
          <w:color w:val="000000"/>
          <w:szCs w:val="28"/>
        </w:rPr>
        <w:t xml:space="preserve"> T</w:t>
      </w:r>
      <w:r w:rsidRPr="008F7CCD">
        <w:rPr>
          <w:rFonts w:cs="Times New Roman"/>
          <w:i/>
          <w:color w:val="000000"/>
          <w:szCs w:val="28"/>
        </w:rPr>
        <w:t xml:space="preserve">uyên truyền quảng cáo: </w:t>
      </w:r>
      <w:r w:rsidR="00BA5B3E" w:rsidRPr="008F7CCD">
        <w:rPr>
          <w:rFonts w:cs="Times New Roman"/>
          <w:bCs/>
          <w:szCs w:val="28"/>
          <w:lang w:val="vi-VN"/>
        </w:rPr>
        <w:t>H</w:t>
      </w:r>
      <w:r w:rsidR="00BA5B3E" w:rsidRPr="008F7CCD">
        <w:rPr>
          <w:rFonts w:cs="Times New Roman"/>
          <w:bCs/>
          <w:iCs/>
          <w:szCs w:val="28"/>
          <w:lang w:val="sv-SE"/>
        </w:rPr>
        <w:t>ướng</w:t>
      </w:r>
      <w:r w:rsidR="00BA5B3E" w:rsidRPr="008F7CCD">
        <w:rPr>
          <w:rFonts w:cs="Times New Roman"/>
          <w:iCs/>
          <w:szCs w:val="28"/>
          <w:lang w:val="sv-SE"/>
        </w:rPr>
        <w:t xml:space="preserve"> dẫn</w:t>
      </w:r>
      <w:r w:rsidR="00BA5B3E" w:rsidRPr="008F7CCD">
        <w:rPr>
          <w:rFonts w:cs="Times New Roman"/>
          <w:iCs/>
          <w:szCs w:val="28"/>
          <w:lang w:val="vi-VN"/>
        </w:rPr>
        <w:t xml:space="preserve"> kịp thời các cơ quan, đơn vị, địa phương</w:t>
      </w:r>
      <w:r w:rsidR="00BA5B3E" w:rsidRPr="008F7CCD">
        <w:rPr>
          <w:rFonts w:cs="Times New Roman"/>
          <w:iCs/>
          <w:szCs w:val="28"/>
          <w:lang w:val="sv-SE"/>
        </w:rPr>
        <w:t xml:space="preserve"> trong</w:t>
      </w:r>
      <w:r w:rsidR="00BA5B3E" w:rsidRPr="008F7CCD">
        <w:rPr>
          <w:rFonts w:cs="Times New Roman"/>
          <w:iCs/>
          <w:szCs w:val="28"/>
          <w:lang w:val="vi-VN"/>
        </w:rPr>
        <w:t xml:space="preserve"> </w:t>
      </w:r>
      <w:r w:rsidR="00BA5B3E" w:rsidRPr="008F7CCD">
        <w:rPr>
          <w:rFonts w:cs="Times New Roman"/>
          <w:iCs/>
          <w:szCs w:val="28"/>
          <w:lang w:val="sv-SE"/>
        </w:rPr>
        <w:t>công tác tuyên truyền kỷ niệm các ngày lễ lớn, các sự kiện lịch sử quan trọng của đất nước, của tỉnh</w:t>
      </w:r>
      <w:r w:rsidR="00BA5B3E" w:rsidRPr="008F7CCD">
        <w:rPr>
          <w:rStyle w:val="FootnoteReference"/>
          <w:rFonts w:cs="Times New Roman"/>
          <w:iCs/>
          <w:szCs w:val="28"/>
          <w:lang w:val="sv-SE"/>
        </w:rPr>
        <w:footnoteReference w:id="25"/>
      </w:r>
      <w:r w:rsidR="00CA3358" w:rsidRPr="008F7CCD">
        <w:rPr>
          <w:rFonts w:cs="Times New Roman"/>
          <w:iCs/>
          <w:szCs w:val="28"/>
          <w:lang w:val="sv-SE"/>
        </w:rPr>
        <w:t xml:space="preserve">, đặc biệt </w:t>
      </w:r>
      <w:r w:rsidR="00ED7A89" w:rsidRPr="008F7CCD">
        <w:rPr>
          <w:rFonts w:cs="Times New Roman"/>
          <w:iCs/>
          <w:szCs w:val="28"/>
          <w:lang w:val="sv-SE"/>
        </w:rPr>
        <w:t>đã</w:t>
      </w:r>
      <w:r w:rsidR="00CA3358" w:rsidRPr="008F7CCD">
        <w:rPr>
          <w:rFonts w:cs="Times New Roman"/>
          <w:b/>
          <w:szCs w:val="28"/>
          <w:lang w:val="vi-VN"/>
        </w:rPr>
        <w:t xml:space="preserve"> </w:t>
      </w:r>
      <w:r w:rsidR="00CA3358" w:rsidRPr="008F7CCD">
        <w:rPr>
          <w:rFonts w:cs="Times New Roman"/>
          <w:bCs/>
          <w:szCs w:val="28"/>
          <w:lang w:val="vi-VN"/>
        </w:rPr>
        <w:t>tổ chức thực hiện các hoạt động tuyên truyền, văn hóa, văn nghệ, thể thao chào mừng Đại hội đại biểu Đảng bộ tỉnh Quảng Ngãi lần thứ I, nhiệm kỳ 2025-2030</w:t>
      </w:r>
      <w:r w:rsidR="00ED7A89" w:rsidRPr="008F7CCD">
        <w:rPr>
          <w:rStyle w:val="FootnoteReference"/>
          <w:rFonts w:cs="Times New Roman"/>
          <w:bCs/>
          <w:szCs w:val="28"/>
          <w:lang w:val="vi-VN"/>
        </w:rPr>
        <w:footnoteReference w:id="26"/>
      </w:r>
      <w:r w:rsidR="00335656" w:rsidRPr="008F7CCD">
        <w:rPr>
          <w:rFonts w:cs="Times New Roman"/>
          <w:bCs/>
          <w:szCs w:val="28"/>
        </w:rPr>
        <w:t>;</w:t>
      </w:r>
      <w:r w:rsidR="00E03328" w:rsidRPr="008F7CCD">
        <w:rPr>
          <w:rFonts w:cs="Times New Roman"/>
          <w:szCs w:val="28"/>
          <w:lang w:val="vi-VN"/>
        </w:rPr>
        <w:t xml:space="preserve"> tổ chức buổi công diễn trao giải cho 9 </w:t>
      </w:r>
      <w:r w:rsidR="00E03328" w:rsidRPr="008F7CCD">
        <w:rPr>
          <w:rFonts w:cs="Times New Roman"/>
          <w:bCs/>
          <w:szCs w:val="28"/>
          <w:lang w:val="vi-VN"/>
        </w:rPr>
        <w:t xml:space="preserve">đội và 12 tác phẩm </w:t>
      </w:r>
      <w:r w:rsidR="00E03328" w:rsidRPr="008F7CCD">
        <w:rPr>
          <w:rFonts w:cs="Times New Roman"/>
          <w:bCs/>
          <w:szCs w:val="28"/>
        </w:rPr>
        <w:t xml:space="preserve">tại </w:t>
      </w:r>
      <w:r w:rsidR="00E03328" w:rsidRPr="008F7CCD">
        <w:rPr>
          <w:rFonts w:cs="Times New Roman"/>
          <w:bCs/>
          <w:szCs w:val="28"/>
          <w:lang w:val="vi-VN"/>
        </w:rPr>
        <w:t>Cuộc thi Video Clip tuyên truyền về Đại hội đại biểu Đảng bộ tỉnh lần thứ I, nhiệm kỳ 2025-2030</w:t>
      </w:r>
      <w:r w:rsidR="003941A3" w:rsidRPr="008F7CCD">
        <w:rPr>
          <w:rFonts w:cs="Times New Roman"/>
          <w:bCs/>
          <w:szCs w:val="28"/>
        </w:rPr>
        <w:t>;</w:t>
      </w:r>
      <w:r w:rsidR="00A00DCE" w:rsidRPr="008F7CCD">
        <w:rPr>
          <w:rFonts w:cs="Times New Roman"/>
          <w:bCs/>
          <w:szCs w:val="28"/>
        </w:rPr>
        <w:t xml:space="preserve"> </w:t>
      </w:r>
      <w:r w:rsidR="00A00DCE" w:rsidRPr="008F7CCD">
        <w:rPr>
          <w:rFonts w:cs="Times New Roman"/>
          <w:color w:val="000000"/>
          <w:szCs w:val="28"/>
          <w:lang w:val="vi-VN"/>
        </w:rPr>
        <w:t xml:space="preserve">hiện xuất bản Đặc san Văn hóa, Thể thao và Du lịch của Sở. </w:t>
      </w:r>
      <w:r w:rsidR="00A00DCE" w:rsidRPr="008F7CCD">
        <w:rPr>
          <w:rFonts w:cs="Times New Roman"/>
          <w:color w:val="000000"/>
          <w:szCs w:val="28"/>
        </w:rPr>
        <w:t xml:space="preserve">Trong năm Phòng đã </w:t>
      </w:r>
      <w:r w:rsidR="00A00DCE" w:rsidRPr="008F7CCD">
        <w:rPr>
          <w:rFonts w:cs="Times New Roman"/>
          <w:szCs w:val="28"/>
        </w:rPr>
        <w:t>t</w:t>
      </w:r>
      <w:r w:rsidR="00A00DCE" w:rsidRPr="008F7CCD">
        <w:rPr>
          <w:rFonts w:cs="Times New Roman"/>
          <w:szCs w:val="28"/>
          <w:lang w:val="vi-VN"/>
        </w:rPr>
        <w:t xml:space="preserve">hẩm định và </w:t>
      </w:r>
      <w:r w:rsidR="00A00DCE" w:rsidRPr="008F7CCD">
        <w:rPr>
          <w:rFonts w:cs="Times New Roman"/>
          <w:color w:val="000000"/>
          <w:szCs w:val="28"/>
        </w:rPr>
        <w:t xml:space="preserve">chấp thuận </w:t>
      </w:r>
      <w:r w:rsidR="00A00DCE" w:rsidRPr="008F7CCD">
        <w:rPr>
          <w:rFonts w:cs="Times New Roman"/>
          <w:color w:val="FF0000"/>
          <w:szCs w:val="28"/>
        </w:rPr>
        <w:t>406</w:t>
      </w:r>
      <w:r w:rsidR="00A00DCE" w:rsidRPr="008F7CCD">
        <w:rPr>
          <w:rFonts w:cs="Times New Roman"/>
          <w:color w:val="000000"/>
          <w:szCs w:val="28"/>
          <w:lang w:val="vi-VN"/>
        </w:rPr>
        <w:t xml:space="preserve"> </w:t>
      </w:r>
      <w:r w:rsidR="00A00DCE" w:rsidRPr="008F7CCD">
        <w:rPr>
          <w:rFonts w:cs="Times New Roman"/>
          <w:color w:val="000000"/>
          <w:szCs w:val="28"/>
        </w:rPr>
        <w:t>nội dung</w:t>
      </w:r>
      <w:r w:rsidR="00A00DCE" w:rsidRPr="008F7CCD">
        <w:rPr>
          <w:rFonts w:cs="Times New Roman"/>
          <w:color w:val="000000"/>
          <w:szCs w:val="28"/>
          <w:lang w:val="vi-VN"/>
        </w:rPr>
        <w:t xml:space="preserve"> </w:t>
      </w:r>
      <w:r w:rsidR="00A00DCE" w:rsidRPr="008F7CCD">
        <w:rPr>
          <w:rFonts w:cs="Times New Roman"/>
          <w:color w:val="000000"/>
          <w:szCs w:val="28"/>
        </w:rPr>
        <w:t>thông báo</w:t>
      </w:r>
      <w:r w:rsidR="00A00DCE" w:rsidRPr="008F7CCD">
        <w:rPr>
          <w:rFonts w:cs="Times New Roman"/>
          <w:color w:val="000000"/>
          <w:szCs w:val="28"/>
          <w:lang w:val="vi-VN"/>
        </w:rPr>
        <w:t xml:space="preserve"> </w:t>
      </w:r>
      <w:r w:rsidR="00A00DCE" w:rsidRPr="008F7CCD">
        <w:rPr>
          <w:rFonts w:cs="Times New Roman"/>
          <w:color w:val="000000"/>
          <w:szCs w:val="28"/>
        </w:rPr>
        <w:t>sản phẩm</w:t>
      </w:r>
      <w:r w:rsidR="00A00DCE" w:rsidRPr="008F7CCD">
        <w:rPr>
          <w:rFonts w:cs="Times New Roman"/>
          <w:color w:val="000000"/>
          <w:szCs w:val="28"/>
          <w:lang w:val="vi-VN"/>
        </w:rPr>
        <w:t xml:space="preserve"> quảng cáo cho các tổ chức, cá nhân.</w:t>
      </w:r>
    </w:p>
    <w:p w:rsidR="00A14ACF" w:rsidRPr="008F7CCD" w:rsidRDefault="0025479A"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color w:val="000000"/>
          <w:szCs w:val="28"/>
        </w:rPr>
      </w:pPr>
      <w:r w:rsidRPr="008F7CCD">
        <w:rPr>
          <w:rFonts w:cs="Times New Roman"/>
          <w:bCs/>
          <w:i/>
          <w:iCs/>
          <w:szCs w:val="28"/>
        </w:rPr>
        <w:t>Về Chương trình MTQG giảm nghèo bền vững</w:t>
      </w:r>
      <w:r w:rsidRPr="008F7CCD">
        <w:rPr>
          <w:rFonts w:cs="Times New Roman"/>
          <w:b/>
          <w:bCs/>
          <w:i/>
          <w:iCs/>
          <w:szCs w:val="28"/>
        </w:rPr>
        <w:t xml:space="preserve"> </w:t>
      </w:r>
      <w:r w:rsidRPr="008F7CCD">
        <w:rPr>
          <w:rFonts w:cs="Times New Roman"/>
          <w:i/>
          <w:iCs/>
          <w:szCs w:val="28"/>
          <w:lang w:val="vi-VN"/>
        </w:rPr>
        <w:t>(</w:t>
      </w:r>
      <w:r w:rsidRPr="008F7CCD">
        <w:rPr>
          <w:rFonts w:cs="Times New Roman"/>
          <w:i/>
          <w:iCs/>
          <w:spacing w:val="-6"/>
          <w:szCs w:val="28"/>
          <w:lang w:val="vi-VN"/>
        </w:rPr>
        <w:t>Triển khai thực hiện</w:t>
      </w:r>
      <w:r w:rsidRPr="008F7CCD">
        <w:rPr>
          <w:rFonts w:cs="Times New Roman"/>
          <w:i/>
          <w:iCs/>
          <w:szCs w:val="28"/>
          <w:lang w:val="vi-VN"/>
        </w:rPr>
        <w:t xml:space="preserve"> Tiểu dự án 1 của </w:t>
      </w:r>
      <w:r w:rsidRPr="008F7CCD">
        <w:rPr>
          <w:rFonts w:cs="Times New Roman"/>
          <w:i/>
          <w:iCs/>
          <w:spacing w:val="-6"/>
          <w:szCs w:val="28"/>
          <w:lang w:val="vi-VN"/>
        </w:rPr>
        <w:t>Dự án</w:t>
      </w:r>
      <w:r w:rsidRPr="008F7CCD">
        <w:rPr>
          <w:rFonts w:cs="Times New Roman"/>
          <w:i/>
          <w:iCs/>
          <w:szCs w:val="28"/>
          <w:lang w:val="vi-VN"/>
        </w:rPr>
        <w:t xml:space="preserve"> 6: Truyền thông giảm nghèo về thông tin; dự án 7 Nâng cao năng lực và giám sát, đánh giá Chương trình</w:t>
      </w:r>
      <w:r w:rsidRPr="008F7CCD">
        <w:rPr>
          <w:rFonts w:cs="Times New Roman"/>
          <w:szCs w:val="28"/>
          <w:lang w:val="vi-VN"/>
        </w:rPr>
        <w:t>):</w:t>
      </w:r>
    </w:p>
    <w:p w:rsidR="009D1871" w:rsidRPr="008F7CCD" w:rsidRDefault="0025479A"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color w:val="000000"/>
          <w:szCs w:val="28"/>
        </w:rPr>
      </w:pPr>
      <w:r w:rsidRPr="008F7CCD">
        <w:rPr>
          <w:rFonts w:cs="Times New Roman"/>
          <w:szCs w:val="28"/>
          <w:lang w:val="vi-VN"/>
        </w:rPr>
        <w:t xml:space="preserve">+ Tiểu dự án 1 của </w:t>
      </w:r>
      <w:r w:rsidRPr="008F7CCD">
        <w:rPr>
          <w:rFonts w:cs="Times New Roman"/>
          <w:spacing w:val="-6"/>
          <w:szCs w:val="28"/>
          <w:lang w:val="vi-VN"/>
        </w:rPr>
        <w:t>Dự án</w:t>
      </w:r>
      <w:r w:rsidRPr="008F7CCD">
        <w:rPr>
          <w:rFonts w:cs="Times New Roman"/>
          <w:szCs w:val="28"/>
          <w:lang w:val="vi-VN"/>
        </w:rPr>
        <w:t xml:space="preserve"> 6: Truyền thông giảm nghèo về thông tin</w:t>
      </w:r>
      <w:bookmarkStart w:id="0" w:name="_Hlk205883633"/>
      <w:bookmarkStart w:id="1" w:name="_Hlk206508314"/>
      <w:r w:rsidR="00A14ACF" w:rsidRPr="008F7CCD">
        <w:rPr>
          <w:rFonts w:cs="Times New Roman"/>
          <w:color w:val="000000"/>
          <w:szCs w:val="28"/>
        </w:rPr>
        <w:t xml:space="preserve">: </w:t>
      </w:r>
      <w:r w:rsidRPr="008F7CCD">
        <w:rPr>
          <w:rFonts w:cs="Times New Roman"/>
          <w:szCs w:val="28"/>
          <w:lang w:val="vi-VN"/>
        </w:rPr>
        <w:t>Đã hoàn thành công tác đấu thầu và ký hợp đồng với Báo và Phát thanh, Truyền hình Quảng Ngãi để t</w:t>
      </w:r>
      <w:r w:rsidRPr="008F7CCD">
        <w:rPr>
          <w:rFonts w:cs="Times New Roman"/>
          <w:szCs w:val="28"/>
          <w:lang w:val="es-ES"/>
        </w:rPr>
        <w:t>hực</w:t>
      </w:r>
      <w:r w:rsidRPr="008F7CCD">
        <w:rPr>
          <w:rFonts w:cs="Times New Roman"/>
          <w:szCs w:val="28"/>
          <w:lang w:val="vi-VN"/>
        </w:rPr>
        <w:t xml:space="preserve"> hiện</w:t>
      </w:r>
      <w:bookmarkEnd w:id="0"/>
      <w:r w:rsidRPr="008F7CCD">
        <w:rPr>
          <w:rFonts w:cs="Times New Roman"/>
          <w:szCs w:val="28"/>
          <w:lang w:val="vi-VN" w:bidi="en-US"/>
        </w:rPr>
        <w:t xml:space="preserve"> 12 phóng sự truyền hình, 12 phóng sự phát thanh và </w:t>
      </w:r>
      <w:r w:rsidRPr="008F7CCD">
        <w:rPr>
          <w:rFonts w:cs="Times New Roman"/>
          <w:szCs w:val="28"/>
          <w:lang w:val="vi-VN"/>
        </w:rPr>
        <w:t>14.400 tờ báo (1.200 tờ/kỳ báo), với tổng kinh phí: 423.000.000 đồng thuộc nhiệm vụ</w:t>
      </w:r>
      <w:r w:rsidRPr="008F7CCD">
        <w:rPr>
          <w:rFonts w:cs="Times New Roman"/>
          <w:szCs w:val="28"/>
          <w:lang w:val="vi-VN" w:bidi="en-US"/>
        </w:rPr>
        <w:t xml:space="preserve"> </w:t>
      </w:r>
      <w:r w:rsidRPr="008F7CCD">
        <w:rPr>
          <w:rFonts w:cs="Times New Roman"/>
          <w:szCs w:val="28"/>
          <w:lang w:val="es-ES"/>
        </w:rPr>
        <w:t>sản xuất mới các tác phẩm báo chí và các sản phẩm truyền thông khác</w:t>
      </w:r>
      <w:r w:rsidRPr="008F7CCD">
        <w:rPr>
          <w:rFonts w:cs="Times New Roman"/>
          <w:szCs w:val="28"/>
          <w:lang w:val="vi-VN"/>
        </w:rPr>
        <w:t xml:space="preserve"> để cung cấp nội dung thiết </w:t>
      </w:r>
      <w:r w:rsidRPr="008F7CCD">
        <w:rPr>
          <w:rFonts w:cs="Times New Roman"/>
          <w:szCs w:val="28"/>
          <w:lang w:val="vi-VN"/>
        </w:rPr>
        <w:lastRenderedPageBreak/>
        <w:t xml:space="preserve">yếu cho xã hội thuộc Tiểu dự án giảm nghèo về thông tin thuộc Chương trình MTQG giảm nghèo bền vững </w:t>
      </w:r>
      <w:r w:rsidRPr="008F7CCD">
        <w:rPr>
          <w:rFonts w:cs="Times New Roman"/>
          <w:szCs w:val="28"/>
          <w:lang w:val="vi-VN" w:bidi="en-US"/>
        </w:rPr>
        <w:t>năm 2025</w:t>
      </w:r>
      <w:r w:rsidR="00A14ACF" w:rsidRPr="008F7CCD">
        <w:rPr>
          <w:rStyle w:val="FootnoteReference"/>
          <w:rFonts w:cs="Times New Roman"/>
          <w:szCs w:val="28"/>
          <w:lang w:val="vi-VN" w:bidi="en-US"/>
        </w:rPr>
        <w:footnoteReference w:id="27"/>
      </w:r>
      <w:r w:rsidRPr="008F7CCD">
        <w:rPr>
          <w:rFonts w:cs="Times New Roman"/>
          <w:szCs w:val="28"/>
          <w:lang w:val="vi-VN" w:bidi="en-US"/>
        </w:rPr>
        <w:t>.</w:t>
      </w:r>
    </w:p>
    <w:p w:rsidR="009D1871" w:rsidRPr="008F7CCD" w:rsidRDefault="0025479A"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color w:val="000000"/>
          <w:szCs w:val="28"/>
        </w:rPr>
      </w:pPr>
      <w:r w:rsidRPr="008F7CCD">
        <w:rPr>
          <w:rFonts w:cs="Times New Roman"/>
          <w:szCs w:val="28"/>
          <w:lang w:val="vi-VN" w:bidi="en-US"/>
        </w:rPr>
        <w:t xml:space="preserve">Tổ chức Hội nghị tập huấn </w:t>
      </w:r>
      <w:r w:rsidRPr="008F7CCD">
        <w:rPr>
          <w:rFonts w:cs="Times New Roman"/>
          <w:szCs w:val="28"/>
          <w:lang w:val="es-MX"/>
        </w:rPr>
        <w:t xml:space="preserve">bồi dưỡng nghiệp vụ </w:t>
      </w:r>
      <w:r w:rsidRPr="008F7CCD">
        <w:rPr>
          <w:rFonts w:cs="Times New Roman"/>
          <w:bCs/>
          <w:szCs w:val="28"/>
          <w:lang w:val="vi-VN"/>
        </w:rPr>
        <w:t>cho người làm công tác thông tin và truyền tại phường Kon Tum, với khoản 168 đại biểu tham dự.</w:t>
      </w:r>
      <w:bookmarkEnd w:id="1"/>
    </w:p>
    <w:p w:rsidR="009D1871" w:rsidRPr="008F7CCD" w:rsidRDefault="0025479A"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color w:val="000000"/>
          <w:szCs w:val="28"/>
        </w:rPr>
      </w:pPr>
      <w:r w:rsidRPr="008F7CCD">
        <w:rPr>
          <w:rFonts w:cs="Times New Roman"/>
          <w:szCs w:val="28"/>
          <w:lang w:val="vi-VN"/>
        </w:rPr>
        <w:t>Về thiết lập mới, nâng cấp đài truyền thanh xã ở các xã: Dự kiến thiết lập mới, nâng cấp đài truyền thanh ứng dụng công nghệ thông tin - viễn thông tại 11 xã, với 83 cụm loa, kinh phí dự kiến là: 3.320.000.000 đồng; hiện tại phòng đang rà soát nhu cầu đầu tư của các xã thuộc vùng dự án để báo cáo lãnh đạo lựa chọn đơn vị triển khai đầ</w:t>
      </w:r>
      <w:r w:rsidR="009D1871" w:rsidRPr="008F7CCD">
        <w:rPr>
          <w:rFonts w:cs="Times New Roman"/>
          <w:szCs w:val="28"/>
          <w:lang w:val="vi-VN"/>
        </w:rPr>
        <w:t>u tư</w:t>
      </w:r>
      <w:r w:rsidR="009D1871" w:rsidRPr="008F7CCD">
        <w:rPr>
          <w:rFonts w:cs="Times New Roman"/>
          <w:szCs w:val="28"/>
        </w:rPr>
        <w:t xml:space="preserve">; phói hợp với </w:t>
      </w:r>
      <w:r w:rsidRPr="008F7CCD">
        <w:rPr>
          <w:rFonts w:cs="Times New Roman"/>
          <w:color w:val="000000"/>
          <w:szCs w:val="28"/>
          <w:lang w:val="vi-VN"/>
        </w:rPr>
        <w:t>UBND các xã, phường phía Đông Quảng Ngãi lấy ý kiến đối với vị trí lắp đặt cụm loa thuộc Dự án Xây dựng hệ thống Đài Truyền thanh cơ sở ứng dụng công nghệ thông tin - viễ</w:t>
      </w:r>
      <w:r w:rsidR="009D1871" w:rsidRPr="008F7CCD">
        <w:rPr>
          <w:rFonts w:cs="Times New Roman"/>
          <w:color w:val="000000"/>
          <w:szCs w:val="28"/>
          <w:lang w:val="vi-VN"/>
        </w:rPr>
        <w:t>n thông</w:t>
      </w:r>
      <w:r w:rsidR="009D1871" w:rsidRPr="008F7CCD">
        <w:rPr>
          <w:rFonts w:cs="Times New Roman"/>
          <w:color w:val="000000"/>
          <w:szCs w:val="28"/>
        </w:rPr>
        <w:t>.</w:t>
      </w:r>
    </w:p>
    <w:p w:rsidR="009D1871" w:rsidRPr="008F7CCD" w:rsidRDefault="0025479A"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bCs/>
          <w:i/>
          <w:szCs w:val="28"/>
        </w:rPr>
      </w:pPr>
      <w:r w:rsidRPr="008F7CCD">
        <w:rPr>
          <w:rFonts w:cs="Times New Roman"/>
          <w:bCs/>
          <w:i/>
          <w:szCs w:val="28"/>
          <w:lang w:val="vi-VN"/>
        </w:rPr>
        <w:t>+ Dự án 7. Nâng cao năng lực và giám sát, đánh giá Chương trình</w:t>
      </w:r>
    </w:p>
    <w:p w:rsidR="009D1871" w:rsidRPr="008F7CCD" w:rsidRDefault="0025479A"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color w:val="000000"/>
          <w:szCs w:val="28"/>
        </w:rPr>
      </w:pPr>
      <w:r w:rsidRPr="008F7CCD">
        <w:rPr>
          <w:rFonts w:cs="Times New Roman"/>
          <w:bCs/>
          <w:i/>
          <w:szCs w:val="28"/>
          <w:lang w:val="vi-VN"/>
        </w:rPr>
        <w:t>Tiểu dự án 1:</w:t>
      </w:r>
      <w:r w:rsidRPr="008F7CCD">
        <w:rPr>
          <w:rFonts w:cs="Times New Roman"/>
          <w:bCs/>
          <w:szCs w:val="28"/>
          <w:lang w:val="vi-VN"/>
        </w:rPr>
        <w:t xml:space="preserve"> Nâng cao năng lực thực hiện Chương trình</w:t>
      </w:r>
      <w:r w:rsidR="009D1871" w:rsidRPr="008F7CCD">
        <w:rPr>
          <w:rFonts w:cs="Times New Roman"/>
          <w:color w:val="000000"/>
          <w:szCs w:val="28"/>
        </w:rPr>
        <w:t xml:space="preserve">: </w:t>
      </w:r>
      <w:r w:rsidRPr="008F7CCD">
        <w:rPr>
          <w:rFonts w:cs="Times New Roman"/>
          <w:bCs/>
          <w:szCs w:val="28"/>
          <w:lang w:val="vi-VN" w:bidi="en-US"/>
        </w:rPr>
        <w:t xml:space="preserve">Tổng kinh phí: 175 triệu đồng. Tham mưu tổ chức </w:t>
      </w:r>
      <w:r w:rsidRPr="008F7CCD">
        <w:rPr>
          <w:rFonts w:cs="Times New Roman"/>
          <w:bCs/>
          <w:szCs w:val="28"/>
          <w:lang w:val="vi-VN"/>
        </w:rPr>
        <w:t>tham quan, học tập kinh nghiệm trong và ngoài nước; hoàn thành trong tháng 11/2025.</w:t>
      </w:r>
    </w:p>
    <w:p w:rsidR="00775B72" w:rsidRPr="008F7CCD" w:rsidRDefault="0025479A"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color w:val="000000"/>
          <w:szCs w:val="28"/>
        </w:rPr>
      </w:pPr>
      <w:r w:rsidRPr="008F7CCD">
        <w:rPr>
          <w:rFonts w:cs="Times New Roman"/>
          <w:bCs/>
          <w:i/>
          <w:szCs w:val="28"/>
          <w:lang w:val="vi-VN"/>
        </w:rPr>
        <w:t>Tiểu dự án 2:</w:t>
      </w:r>
      <w:r w:rsidRPr="008F7CCD">
        <w:rPr>
          <w:rFonts w:cs="Times New Roman"/>
          <w:bCs/>
          <w:szCs w:val="28"/>
          <w:lang w:val="vi-VN"/>
        </w:rPr>
        <w:t xml:space="preserve"> Giám sát, đánh giá</w:t>
      </w:r>
      <w:r w:rsidR="009D1871" w:rsidRPr="008F7CCD">
        <w:rPr>
          <w:rFonts w:cs="Times New Roman"/>
          <w:color w:val="000000"/>
          <w:szCs w:val="28"/>
        </w:rPr>
        <w:t xml:space="preserve">: </w:t>
      </w:r>
      <w:r w:rsidRPr="008F7CCD">
        <w:rPr>
          <w:rFonts w:cs="Times New Roman"/>
          <w:bCs/>
          <w:szCs w:val="28"/>
          <w:lang w:val="vi-VN" w:bidi="en-US"/>
        </w:rPr>
        <w:t>Tổng kinh phí: 87 triệu đồ</w:t>
      </w:r>
      <w:r w:rsidR="009D1871" w:rsidRPr="008F7CCD">
        <w:rPr>
          <w:rFonts w:cs="Times New Roman"/>
          <w:bCs/>
          <w:szCs w:val="28"/>
          <w:lang w:val="vi-VN" w:bidi="en-US"/>
        </w:rPr>
        <w:t>ng</w:t>
      </w:r>
      <w:r w:rsidR="009D1871" w:rsidRPr="008F7CCD">
        <w:rPr>
          <w:rFonts w:cs="Times New Roman"/>
          <w:bCs/>
          <w:szCs w:val="28"/>
          <w:lang w:bidi="en-US"/>
        </w:rPr>
        <w:t>:</w:t>
      </w:r>
      <w:r w:rsidRPr="008F7CCD">
        <w:rPr>
          <w:rFonts w:cs="Times New Roman"/>
          <w:bCs/>
          <w:szCs w:val="28"/>
          <w:lang w:val="vi-VN"/>
        </w:rPr>
        <w:t xml:space="preserve"> tổ chức đoàn kiểm tra tại 20 xã thuộc vùng dự</w:t>
      </w:r>
      <w:r w:rsidR="009D1871" w:rsidRPr="008F7CCD">
        <w:rPr>
          <w:rFonts w:cs="Times New Roman"/>
          <w:bCs/>
          <w:szCs w:val="28"/>
          <w:lang w:val="vi-VN"/>
        </w:rPr>
        <w:t xml:space="preserve"> án</w:t>
      </w:r>
      <w:r w:rsidR="009D1871" w:rsidRPr="008F7CCD">
        <w:rPr>
          <w:rFonts w:cs="Times New Roman"/>
          <w:bCs/>
          <w:szCs w:val="28"/>
        </w:rPr>
        <w:t>.</w:t>
      </w:r>
    </w:p>
    <w:p w:rsidR="00775B72" w:rsidRPr="008F7CCD" w:rsidRDefault="0025479A"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color w:val="000000"/>
          <w:szCs w:val="28"/>
        </w:rPr>
      </w:pPr>
      <w:r w:rsidRPr="008F7CCD">
        <w:rPr>
          <w:rFonts w:cs="Times New Roman"/>
          <w:szCs w:val="28"/>
        </w:rPr>
        <w:t xml:space="preserve">Tổ chức Hội nghị tập huấn nâng cao kỹ năng, nghiệp vụ cho 200 cán bộ thông tin và truyền thông; Đặt hàng Đài Phát thanh và Truyền hình tỉnh thực hiện 11 chuyên mục phát thanh và truyền hình; Báo Quảng Ngãi 13 chuyên trang trên báo in, đăng tải trên báo Quảng Ngãi điện tử và mua báo 13 kỳ; Đang lắp đặt 19 cụm loa ứng dụng công nghệ thông tin-viễn thông </w:t>
      </w:r>
      <w:r w:rsidRPr="008F7CCD">
        <w:rPr>
          <w:rFonts w:cs="Times New Roman"/>
          <w:szCs w:val="28"/>
          <w:lang w:val="en-GB"/>
        </w:rPr>
        <w:t>tại 03 xã có điều kiện kinh tế - xã hội đặc biệt khó khăn</w:t>
      </w:r>
      <w:r w:rsidRPr="008F7CCD">
        <w:rPr>
          <w:rFonts w:cs="Times New Roman"/>
          <w:szCs w:val="28"/>
          <w:lang w:val="it-IT"/>
        </w:rPr>
        <w:t xml:space="preserve">: </w:t>
      </w:r>
      <w:r w:rsidRPr="008F7CCD">
        <w:rPr>
          <w:rFonts w:cs="Times New Roman"/>
          <w:szCs w:val="28"/>
          <w:lang w:val="nl-NL"/>
        </w:rPr>
        <w:t xml:space="preserve">Xã Sơn Tân, Huyện Sơn Tây; xã Trà Lâm, Huyện Trà Bồng; xã Ba Khâm, Huyện Ba Tơ; </w:t>
      </w:r>
      <w:r w:rsidRPr="008F7CCD">
        <w:rPr>
          <w:rFonts w:cs="Times New Roman"/>
          <w:szCs w:val="28"/>
          <w:shd w:val="clear" w:color="auto" w:fill="FFFFFF"/>
        </w:rPr>
        <w:t>Kế hoạch tổ chức Đoàn công tác học tập kinh nghiệm triển khai thực hiện Chương trình mục tiêu Quốc gia giảm nghèo bền vững tại tỉnh Tây Ninh và tỉnh Bà Rịa – Vũng Tàu;</w:t>
      </w:r>
      <w:r w:rsidRPr="008F7CCD">
        <w:rPr>
          <w:rFonts w:cs="Times New Roman"/>
          <w:szCs w:val="28"/>
          <w:lang w:val="nl-NL"/>
        </w:rPr>
        <w:t xml:space="preserve"> Tổ chức đợt giám sát Tiểu dự án 1 Giảm nghèo về thông tin của Dự án 6 Truyền thông và giảm nghèo về thông tin thuộc Chương trình mục tiêu quốc gia giảm nghèo bền vững trên địa bàn tỉnh Quảng Ngãi năm 2024 tại 13 huyện, thị</w:t>
      </w:r>
      <w:r w:rsidR="005E272A">
        <w:rPr>
          <w:rFonts w:cs="Times New Roman"/>
          <w:szCs w:val="28"/>
          <w:lang w:val="nl-NL"/>
        </w:rPr>
        <w:t xml:space="preserve"> xã, </w:t>
      </w:r>
      <w:r w:rsidRPr="008F7CCD">
        <w:rPr>
          <w:rFonts w:cs="Times New Roman"/>
          <w:szCs w:val="28"/>
          <w:lang w:val="nl-NL"/>
        </w:rPr>
        <w:t>thành phố trong tỉnh.</w:t>
      </w:r>
    </w:p>
    <w:p w:rsidR="002F54DC" w:rsidRPr="008F7CCD" w:rsidRDefault="0025479A"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i/>
          <w:color w:val="000000"/>
          <w:szCs w:val="28"/>
        </w:rPr>
      </w:pPr>
      <w:r w:rsidRPr="008F7CCD">
        <w:rPr>
          <w:rFonts w:cs="Times New Roman"/>
          <w:bCs/>
          <w:i/>
          <w:szCs w:val="28"/>
          <w:lang w:val="vi-VN"/>
        </w:rPr>
        <w:lastRenderedPageBreak/>
        <w:t>- Chương trình MTQG phát triển kinh tế - xã hội vùng đồng bào dân tộc thiểu số và miền núi:</w:t>
      </w:r>
      <w:r w:rsidR="0042227C" w:rsidRPr="008F7CCD">
        <w:rPr>
          <w:rFonts w:cs="Times New Roman"/>
          <w:bCs/>
          <w:szCs w:val="28"/>
        </w:rPr>
        <w:t>T</w:t>
      </w:r>
      <w:r w:rsidRPr="008F7CCD">
        <w:rPr>
          <w:rFonts w:cs="Times New Roman"/>
          <w:szCs w:val="28"/>
          <w:lang w:val="es-ES"/>
        </w:rPr>
        <w:t>hực</w:t>
      </w:r>
      <w:r w:rsidRPr="008F7CCD">
        <w:rPr>
          <w:rFonts w:cs="Times New Roman"/>
          <w:szCs w:val="28"/>
          <w:lang w:val="vi-VN"/>
        </w:rPr>
        <w:t xml:space="preserve"> hiện</w:t>
      </w:r>
      <w:r w:rsidRPr="008F7CCD">
        <w:rPr>
          <w:rFonts w:cs="Times New Roman"/>
          <w:szCs w:val="28"/>
          <w:lang w:val="vi-VN" w:bidi="en-US"/>
        </w:rPr>
        <w:t xml:space="preserve"> 05 phóng sự truyền hình, 04 phóng sự phát thanh (</w:t>
      </w:r>
      <w:r w:rsidRPr="008F7CCD">
        <w:rPr>
          <w:rFonts w:cs="Times New Roman"/>
          <w:i/>
          <w:iCs/>
          <w:szCs w:val="28"/>
          <w:lang w:val="vi-VN"/>
        </w:rPr>
        <w:t>dịch và đọc sang tiếng Giẻ Triêng, Bana, Xơ đăng</w:t>
      </w:r>
      <w:r w:rsidRPr="008F7CCD">
        <w:rPr>
          <w:rFonts w:cs="Times New Roman"/>
          <w:szCs w:val="28"/>
          <w:lang w:val="vi-VN" w:bidi="en-US"/>
        </w:rPr>
        <w:t xml:space="preserve">), 02 video, 03 </w:t>
      </w:r>
      <w:r w:rsidRPr="008F7CCD">
        <w:rPr>
          <w:rFonts w:cs="Times New Roman"/>
          <w:bCs/>
          <w:szCs w:val="28"/>
          <w:lang w:val="vi-VN"/>
        </w:rPr>
        <w:t>Podcast trên báo điện tử, phát hành 07 bài trên báo in,</w:t>
      </w:r>
      <w:r w:rsidRPr="008F7CCD">
        <w:rPr>
          <w:rFonts w:cs="Times New Roman"/>
          <w:szCs w:val="28"/>
          <w:lang w:val="vi-VN"/>
        </w:rPr>
        <w:t xml:space="preserve"> với tổng kinh phí: 259.000.000 đồ</w:t>
      </w:r>
      <w:r w:rsidR="002F54DC" w:rsidRPr="008F7CCD">
        <w:rPr>
          <w:rFonts w:cs="Times New Roman"/>
          <w:szCs w:val="28"/>
          <w:lang w:val="vi-VN"/>
        </w:rPr>
        <w:t>ng</w:t>
      </w:r>
      <w:r w:rsidR="002F54DC" w:rsidRPr="008F7CCD">
        <w:rPr>
          <w:rFonts w:cs="Times New Roman"/>
          <w:szCs w:val="28"/>
        </w:rPr>
        <w:t>;</w:t>
      </w:r>
      <w:r w:rsidR="002F54DC" w:rsidRPr="008F7CCD">
        <w:rPr>
          <w:rFonts w:cs="Times New Roman"/>
          <w:i/>
          <w:color w:val="000000"/>
          <w:szCs w:val="28"/>
        </w:rPr>
        <w:t xml:space="preserve"> </w:t>
      </w:r>
      <w:r w:rsidRPr="008F7CCD">
        <w:rPr>
          <w:rFonts w:cs="Times New Roman"/>
          <w:szCs w:val="28"/>
          <w:lang w:val="vi-VN"/>
        </w:rPr>
        <w:t>Tổ chức hội nghị bồi dưỡng, tập huấn nghiệp vụ công tác thông tin tuyên truyền, thông tin đối ngoạ</w:t>
      </w:r>
      <w:r w:rsidR="002F54DC" w:rsidRPr="008F7CCD">
        <w:rPr>
          <w:rFonts w:cs="Times New Roman"/>
          <w:szCs w:val="28"/>
          <w:lang w:val="vi-VN"/>
        </w:rPr>
        <w:t>i</w:t>
      </w:r>
      <w:r w:rsidR="002F54DC" w:rsidRPr="008F7CCD">
        <w:rPr>
          <w:rFonts w:cs="Times New Roman"/>
          <w:szCs w:val="28"/>
        </w:rPr>
        <w:t>;</w:t>
      </w:r>
      <w:r w:rsidRPr="008F7CCD">
        <w:rPr>
          <w:rFonts w:cs="Times New Roman"/>
          <w:szCs w:val="28"/>
          <w:lang w:val="vi-VN"/>
        </w:rPr>
        <w:t xml:space="preserve"> kiểm tra, giám sát công tác tổ chức thực hiện Nội dung số 02, Tiểu dự án 1 - Dự án 10 thuộc Chương trình MTQG phát triển kinh tế - xã hội vùng đồng bào dân tộc thiểu số và miề</w:t>
      </w:r>
      <w:r w:rsidR="002F54DC" w:rsidRPr="008F7CCD">
        <w:rPr>
          <w:rFonts w:cs="Times New Roman"/>
          <w:szCs w:val="28"/>
          <w:lang w:val="vi-VN"/>
        </w:rPr>
        <w:t>n núi trong năm 2025</w:t>
      </w:r>
      <w:r w:rsidR="002F54DC" w:rsidRPr="008F7CCD">
        <w:rPr>
          <w:rFonts w:cs="Times New Roman"/>
          <w:szCs w:val="28"/>
        </w:rPr>
        <w:t>.</w:t>
      </w:r>
    </w:p>
    <w:p w:rsidR="007C6587" w:rsidRPr="008F7CCD" w:rsidRDefault="0025479A"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bCs/>
          <w:szCs w:val="28"/>
        </w:rPr>
      </w:pPr>
      <w:r w:rsidRPr="008F7CCD">
        <w:rPr>
          <w:rFonts w:cs="Times New Roman"/>
          <w:bCs/>
          <w:i/>
          <w:szCs w:val="28"/>
          <w:lang w:val="vi-VN"/>
        </w:rPr>
        <w:t>- Đối với Chương trình MTQG xây dựng nông thôn mới</w:t>
      </w:r>
      <w:r w:rsidRPr="008F7CCD">
        <w:rPr>
          <w:rFonts w:cs="Times New Roman"/>
          <w:szCs w:val="28"/>
          <w:lang w:val="vi-VN"/>
        </w:rPr>
        <w:t xml:space="preserve"> (</w:t>
      </w:r>
      <w:r w:rsidRPr="008F7CCD">
        <w:rPr>
          <w:rFonts w:cs="Times New Roman"/>
          <w:i/>
          <w:iCs/>
          <w:szCs w:val="28"/>
          <w:lang w:val="pt-BR"/>
        </w:rPr>
        <w:t>thực hiện nội dung 09 của Nội dung thành phần số 02: “Tăng cường hỗ trợ cho hệ thống thông tin và truyền thông cơ sở”</w:t>
      </w:r>
      <w:r w:rsidRPr="008F7CCD">
        <w:rPr>
          <w:rFonts w:cs="Times New Roman"/>
          <w:szCs w:val="28"/>
          <w:lang w:val="vi-VN"/>
        </w:rPr>
        <w:t xml:space="preserve">): </w:t>
      </w:r>
      <w:r w:rsidRPr="008F7CCD">
        <w:rPr>
          <w:rFonts w:cs="Times New Roman"/>
          <w:szCs w:val="28"/>
          <w:lang w:val="pt-BR"/>
        </w:rPr>
        <w:t>Kinh phí được</w:t>
      </w:r>
      <w:r w:rsidRPr="008F7CCD">
        <w:rPr>
          <w:rFonts w:cs="Times New Roman"/>
          <w:szCs w:val="28"/>
          <w:lang w:val="vi-VN"/>
        </w:rPr>
        <w:t xml:space="preserve"> giao </w:t>
      </w:r>
      <w:r w:rsidRPr="008F7CCD">
        <w:rPr>
          <w:rFonts w:cs="Times New Roman"/>
          <w:szCs w:val="28"/>
          <w:lang w:val="pt-BR"/>
        </w:rPr>
        <w:t xml:space="preserve">là </w:t>
      </w:r>
      <w:r w:rsidRPr="008F7CCD">
        <w:rPr>
          <w:rFonts w:cs="Times New Roman"/>
          <w:bCs/>
          <w:szCs w:val="28"/>
          <w:lang w:val="pt-BR"/>
        </w:rPr>
        <w:t>4.000 triệu đồng</w:t>
      </w:r>
      <w:r w:rsidR="00C77CAC" w:rsidRPr="008F7CCD">
        <w:rPr>
          <w:rFonts w:cs="Times New Roman"/>
          <w:bCs/>
          <w:szCs w:val="28"/>
        </w:rPr>
        <w:t>, trong đó tập t</w:t>
      </w:r>
      <w:r w:rsidR="007C6587" w:rsidRPr="008F7CCD">
        <w:rPr>
          <w:rFonts w:cs="Times New Roman"/>
          <w:bCs/>
          <w:szCs w:val="28"/>
        </w:rPr>
        <w:t>rung thực hiện 02</w:t>
      </w:r>
      <w:r w:rsidR="00C77CAC" w:rsidRPr="008F7CCD">
        <w:rPr>
          <w:rFonts w:cs="Times New Roman"/>
          <w:bCs/>
          <w:szCs w:val="28"/>
        </w:rPr>
        <w:t xml:space="preserve"> nhiệm vụ</w:t>
      </w:r>
      <w:r w:rsidR="007C6587" w:rsidRPr="008F7CCD">
        <w:rPr>
          <w:rFonts w:cs="Times New Roman"/>
          <w:bCs/>
          <w:szCs w:val="28"/>
        </w:rPr>
        <w:t>, cụ thể:</w:t>
      </w:r>
    </w:p>
    <w:p w:rsidR="007C6587" w:rsidRPr="008F7CCD" w:rsidRDefault="007C6587"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szCs w:val="28"/>
        </w:rPr>
      </w:pPr>
      <w:r w:rsidRPr="008F7CCD">
        <w:rPr>
          <w:rFonts w:cs="Times New Roman"/>
          <w:bCs/>
          <w:szCs w:val="28"/>
        </w:rPr>
        <w:t xml:space="preserve">- </w:t>
      </w:r>
      <w:r w:rsidR="0025479A" w:rsidRPr="008F7CCD">
        <w:rPr>
          <w:rFonts w:cs="Times New Roman"/>
          <w:szCs w:val="28"/>
          <w:lang w:val="vi-VN"/>
        </w:rPr>
        <w:t xml:space="preserve">Tăng cường hỗ trợ cho hệ thống thông tin và truyền thông cơ sở” trên địa bàn các xã trước khi sáp nhập theo mục tiêu tại Quyết định số 827/QĐ-UBND ngày 27/12/2024 của UBND tỉnh Quảng Ngãi (cũ) về việc phê duyệt kế hoạch thực hiện chương trình mục tiêu quốc gia xây dựng nông thôn mới tỉnh quảng ngãi năm 2025. </w:t>
      </w:r>
    </w:p>
    <w:p w:rsidR="00DE242D" w:rsidRPr="008F7CCD" w:rsidRDefault="007C6587"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i/>
          <w:color w:val="000000"/>
          <w:szCs w:val="28"/>
        </w:rPr>
      </w:pPr>
      <w:r w:rsidRPr="008F7CCD">
        <w:rPr>
          <w:rFonts w:cs="Times New Roman"/>
          <w:szCs w:val="28"/>
        </w:rPr>
        <w:t xml:space="preserve">- </w:t>
      </w:r>
      <w:r w:rsidR="0025479A" w:rsidRPr="008F7CCD">
        <w:rPr>
          <w:rFonts w:cs="Times New Roman"/>
          <w:szCs w:val="28"/>
        </w:rPr>
        <w:t>L</w:t>
      </w:r>
      <w:r w:rsidR="0025479A" w:rsidRPr="008F7CCD">
        <w:rPr>
          <w:rFonts w:cs="Times New Roman"/>
          <w:szCs w:val="28"/>
          <w:lang w:val="vi-VN"/>
        </w:rPr>
        <w:t>ựa chọn các xã chưa có đài truyền thanh Ứng dụng CNTT-VT, hoặc số lượng cụm loa chưa đảm bảo chỉ tiêu để thực hiện đầu tư theo mục tiêu của Quyết định số 827/QĐ-UBND để thực hiện đầu tư, gồm: 06 Xã đạt chuẩn nông thôn mới, 14 xã đạt chuẩn nông thôn mới nâng cao, 02 xã đạt chuẩn nông thôn mới kiểu mẫu.</w:t>
      </w:r>
    </w:p>
    <w:p w:rsidR="00DE242D" w:rsidRPr="002951C8" w:rsidRDefault="0035277A" w:rsidP="00302D1E">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b/>
          <w:szCs w:val="28"/>
        </w:rPr>
      </w:pPr>
      <w:r w:rsidRPr="002951C8">
        <w:rPr>
          <w:rFonts w:cs="Times New Roman"/>
          <w:b/>
          <w:szCs w:val="28"/>
        </w:rPr>
        <w:t>C</w:t>
      </w:r>
      <w:r w:rsidR="00E124F5" w:rsidRPr="002951C8">
        <w:rPr>
          <w:rFonts w:cs="Times New Roman"/>
          <w:b/>
          <w:szCs w:val="28"/>
        </w:rPr>
        <w:t>ác hoạt động nghiệp vụ Tổn</w:t>
      </w:r>
      <w:r w:rsidR="002B6F4F" w:rsidRPr="002951C8">
        <w:rPr>
          <w:rFonts w:cs="Times New Roman"/>
          <w:b/>
          <w:szCs w:val="28"/>
        </w:rPr>
        <w:t>g</w:t>
      </w:r>
      <w:r w:rsidR="00E124F5" w:rsidRPr="002951C8">
        <w:rPr>
          <w:rFonts w:cs="Times New Roman"/>
          <w:b/>
          <w:szCs w:val="28"/>
        </w:rPr>
        <w:t xml:space="preserve"> hợp</w:t>
      </w:r>
    </w:p>
    <w:p w:rsidR="008D22D2" w:rsidRPr="00D55142" w:rsidRDefault="008D22D2" w:rsidP="002951C8">
      <w:pPr>
        <w:pBdr>
          <w:top w:val="dotted" w:sz="4" w:space="0" w:color="FFFFFF"/>
          <w:left w:val="dotted" w:sz="4" w:space="0" w:color="FFFFFF"/>
          <w:bottom w:val="dotted" w:sz="4" w:space="31" w:color="FFFFFF"/>
          <w:right w:val="dotted" w:sz="4" w:space="0" w:color="FFFFFF"/>
        </w:pBdr>
        <w:shd w:val="clear" w:color="auto" w:fill="FFFFFF"/>
        <w:spacing w:line="240" w:lineRule="atLeast"/>
        <w:ind w:firstLine="720"/>
        <w:jc w:val="both"/>
        <w:rPr>
          <w:rFonts w:cs="Times New Roman"/>
          <w:szCs w:val="28"/>
        </w:rPr>
      </w:pPr>
      <w:r w:rsidRPr="002951C8">
        <w:rPr>
          <w:rFonts w:cs="Times New Roman"/>
          <w:b/>
          <w:i/>
          <w:szCs w:val="28"/>
        </w:rPr>
        <w:t>Công tác tổ chức cán bộ, Thi đua khen thưởng</w:t>
      </w:r>
      <w:r w:rsidRPr="002951C8">
        <w:rPr>
          <w:rFonts w:cs="Times New Roman"/>
          <w:b/>
          <w:i/>
          <w:szCs w:val="28"/>
          <w:lang w:val="vi-VN"/>
        </w:rPr>
        <w:t>:</w:t>
      </w:r>
      <w:r>
        <w:rPr>
          <w:rFonts w:cs="Times New Roman"/>
          <w:b/>
          <w:szCs w:val="28"/>
          <w:lang w:val="vi-VN"/>
        </w:rPr>
        <w:t xml:space="preserve"> </w:t>
      </w:r>
      <w:r w:rsidRPr="00C64B22">
        <w:rPr>
          <w:rFonts w:cs="Times New Roman"/>
          <w:szCs w:val="28"/>
        </w:rPr>
        <w:t>Công tác sắp xếp đơn vị hành chính theo mô hình tổ chức chính quyền địa phương 02 cấp được khẩn trương thực hiện và hoàn thành đúng tiến độ, không bỏ trống nhiệm vụ trong giai đoạn chuyển tiếp. Công tác sắp xếp, bố trí cán bộ, công chức, viên chức được thực hiện đảm bảo quy định;</w:t>
      </w:r>
      <w:r w:rsidRPr="00C64B22">
        <w:rPr>
          <w:rFonts w:eastAsia="Aptos" w:cs="Times New Roman"/>
          <w:szCs w:val="28"/>
          <w:lang w:val="vi-VN"/>
        </w:rPr>
        <w:t xml:space="preserve"> </w:t>
      </w:r>
      <w:r w:rsidRPr="00C64B22">
        <w:rPr>
          <w:rFonts w:cs="Times New Roman"/>
          <w:szCs w:val="28"/>
        </w:rPr>
        <w:t>Công tác tiếp nhận, chuyển đổi vị trí công tác và công tác đào tạo, bồi dưỡng nguồn nhân lực được chú trong thực hiện.</w:t>
      </w:r>
      <w:r w:rsidRPr="00C64B22">
        <w:rPr>
          <w:rFonts w:eastAsia="Aptos" w:cs="Times New Roman"/>
          <w:szCs w:val="28"/>
          <w:lang w:val="vi-VN"/>
        </w:rPr>
        <w:t>V</w:t>
      </w:r>
      <w:r w:rsidRPr="00C64B22">
        <w:rPr>
          <w:rFonts w:eastAsia="Aptos" w:cs="Times New Roman"/>
          <w:spacing w:val="-4"/>
          <w:szCs w:val="28"/>
          <w:lang w:val="vi-VN"/>
        </w:rPr>
        <w:t>iệc cơ cấu sắp xếp lại các đơn vị sự nghiệp đã được chú trọng thực hiện</w:t>
      </w:r>
      <w:r w:rsidRPr="00C64B22">
        <w:rPr>
          <w:rStyle w:val="FootnoteReference"/>
          <w:rFonts w:eastAsia="Aptos" w:cs="Times New Roman"/>
          <w:spacing w:val="-4"/>
          <w:szCs w:val="28"/>
          <w:lang w:val="vi-VN"/>
        </w:rPr>
        <w:footnoteReference w:id="28"/>
      </w:r>
      <w:r w:rsidRPr="00C64B22">
        <w:rPr>
          <w:rFonts w:cs="Times New Roman"/>
          <w:szCs w:val="28"/>
        </w:rPr>
        <w:t xml:space="preserve">. Sau khi </w:t>
      </w:r>
      <w:r w:rsidRPr="00D55142">
        <w:rPr>
          <w:rFonts w:cs="Times New Roman"/>
          <w:szCs w:val="28"/>
        </w:rPr>
        <w:t>sắp xếp tỉnh Quảng Ngãi, biên chế công chứ</w:t>
      </w:r>
      <w:r w:rsidR="002951C8">
        <w:rPr>
          <w:rFonts w:cs="Times New Roman"/>
          <w:szCs w:val="28"/>
        </w:rPr>
        <w:t>c</w:t>
      </w:r>
      <w:r w:rsidR="002951C8">
        <w:rPr>
          <w:rFonts w:cs="Times New Roman"/>
          <w:szCs w:val="28"/>
          <w:lang w:val="vi-VN"/>
        </w:rPr>
        <w:t xml:space="preserve">  đ</w:t>
      </w:r>
      <w:r w:rsidRPr="00D55142">
        <w:rPr>
          <w:rFonts w:cs="Times New Roman"/>
          <w:szCs w:val="28"/>
        </w:rPr>
        <w:t>ược giao năm 2025: 88 biên chế</w:t>
      </w:r>
      <w:r w:rsidRPr="00D55142">
        <w:rPr>
          <w:rStyle w:val="FootnoteReference"/>
          <w:rFonts w:cs="Times New Roman"/>
          <w:szCs w:val="28"/>
        </w:rPr>
        <w:footnoteReference w:id="29"/>
      </w:r>
      <w:r w:rsidRPr="00D55142">
        <w:rPr>
          <w:rFonts w:cs="Times New Roman"/>
          <w:szCs w:val="28"/>
        </w:rPr>
        <w:t xml:space="preserve">. </w:t>
      </w:r>
    </w:p>
    <w:p w:rsidR="008D22D2" w:rsidRPr="00D55142" w:rsidRDefault="008D22D2" w:rsidP="002951C8">
      <w:pPr>
        <w:pBdr>
          <w:top w:val="dotted" w:sz="4" w:space="0" w:color="FFFFFF"/>
          <w:left w:val="dotted" w:sz="4" w:space="0" w:color="FFFFFF"/>
          <w:bottom w:val="dotted" w:sz="4" w:space="31" w:color="FFFFFF"/>
          <w:right w:val="dotted" w:sz="4" w:space="0" w:color="FFFFFF"/>
        </w:pBdr>
        <w:shd w:val="clear" w:color="auto" w:fill="FFFFFF"/>
        <w:spacing w:line="240" w:lineRule="atLeast"/>
        <w:ind w:firstLine="720"/>
        <w:jc w:val="both"/>
        <w:rPr>
          <w:rFonts w:cs="Times New Roman"/>
          <w:szCs w:val="28"/>
        </w:rPr>
      </w:pPr>
      <w:r w:rsidRPr="00D55142">
        <w:rPr>
          <w:rFonts w:cs="Times New Roman"/>
          <w:szCs w:val="28"/>
        </w:rPr>
        <w:t xml:space="preserve">Ngay từ đầu năm, Sở đã bám sát sự chỉ đạo của Bộ Văn hoá, Thể thao và Du lịch, của Tỉnh uỷ, Hội đồng nhân dân, UBND tỉnh, Đảng uỷ, Ban giám đốc Sở Văn </w:t>
      </w:r>
      <w:r w:rsidRPr="00D55142">
        <w:rPr>
          <w:rFonts w:cs="Times New Roman"/>
          <w:szCs w:val="28"/>
        </w:rPr>
        <w:lastRenderedPageBreak/>
        <w:t>hoá, Thể thao và Du lịch ngay từ đầu năm đã thực hiện tốt nhiệm vụ tham mưu cho lãnh đạo Sở trong công tác quản lý nhà nước thuộc lĩnh vực văn hóa, gia đình, thể dục, thể thao, du lịch và quảng cáo theo chức năng, nhiệm vụ, quyền hạn được giao và tổ chức phát động phong trào thi đua trong toàn ngành, tổ chức cho các đơn vị thực hiện việc ký kết giao ước thi đua theo đúng Luật Thi đua, Khen thưở</w:t>
      </w:r>
      <w:r>
        <w:rPr>
          <w:rFonts w:cs="Times New Roman"/>
          <w:szCs w:val="28"/>
        </w:rPr>
        <w:t xml:space="preserve">ng và Quy </w:t>
      </w:r>
      <w:r w:rsidRPr="00D55142">
        <w:rPr>
          <w:rFonts w:cs="Times New Roman"/>
          <w:szCs w:val="28"/>
        </w:rPr>
        <w:t xml:space="preserve">chế Thi đua Khen thưởng của tỉnh. </w:t>
      </w:r>
    </w:p>
    <w:p w:rsidR="008D22D2" w:rsidRPr="00D55142" w:rsidRDefault="008D22D2" w:rsidP="008D22D2">
      <w:pPr>
        <w:pBdr>
          <w:top w:val="dotted" w:sz="4" w:space="0" w:color="FFFFFF"/>
          <w:left w:val="dotted" w:sz="4" w:space="0" w:color="FFFFFF"/>
          <w:bottom w:val="dotted" w:sz="4" w:space="31" w:color="FFFFFF"/>
          <w:right w:val="dotted" w:sz="4" w:space="0" w:color="FFFFFF"/>
        </w:pBdr>
        <w:shd w:val="clear" w:color="auto" w:fill="FFFFFF"/>
        <w:spacing w:line="288" w:lineRule="auto"/>
        <w:ind w:firstLine="720"/>
        <w:jc w:val="both"/>
        <w:rPr>
          <w:rFonts w:cs="Times New Roman"/>
          <w:szCs w:val="28"/>
        </w:rPr>
      </w:pPr>
      <w:r w:rsidRPr="00D55142">
        <w:rPr>
          <w:rFonts w:cs="Times New Roman"/>
          <w:szCs w:val="28"/>
        </w:rPr>
        <w:t>Năm 2025, Sở đã kịp thời khen, đề nghị cấp trên khen thưởng chon hơn 70 tập thể, 75 cá nhân; trình Bộ Văn hóa, Thể thao và Du lịch xét tặng danh hiệu Nghệ nhân nhân dân, Nghệ nhân ưu tú cho 11 nghệ nhân, Giám đốc Sở khen thưởng cho 40 tập thể, 100 cá nhân đạt nhiều thành tích xuất sắc trong thực hiện nhiệm vụ văn hóa, thể thao, du lịch, thông tin, báo chí...</w:t>
      </w:r>
    </w:p>
    <w:p w:rsidR="008D22D2" w:rsidRPr="00C64B22" w:rsidRDefault="008D22D2" w:rsidP="008D22D2">
      <w:pPr>
        <w:pBdr>
          <w:top w:val="dotted" w:sz="4" w:space="0" w:color="FFFFFF"/>
          <w:left w:val="dotted" w:sz="4" w:space="0" w:color="FFFFFF"/>
          <w:bottom w:val="dotted" w:sz="4" w:space="31" w:color="FFFFFF"/>
          <w:right w:val="dotted" w:sz="4" w:space="0" w:color="FFFFFF"/>
        </w:pBdr>
        <w:shd w:val="clear" w:color="auto" w:fill="FFFFFF"/>
        <w:spacing w:line="288" w:lineRule="auto"/>
        <w:ind w:firstLine="720"/>
        <w:jc w:val="both"/>
        <w:rPr>
          <w:rFonts w:cs="Times New Roman"/>
          <w:szCs w:val="28"/>
        </w:rPr>
      </w:pPr>
      <w:r w:rsidRPr="002951C8">
        <w:rPr>
          <w:rFonts w:cs="Times New Roman"/>
          <w:b/>
          <w:i/>
          <w:szCs w:val="28"/>
        </w:rPr>
        <w:t>Công tác cải cách hành chính được triển khai chặt chẽ,</w:t>
      </w:r>
      <w:r w:rsidRPr="00D55142">
        <w:rPr>
          <w:rFonts w:cs="Times New Roman"/>
          <w:szCs w:val="28"/>
        </w:rPr>
        <w:t xml:space="preserve"> trong năm đã tiến hành kiểm tra</w:t>
      </w:r>
      <w:r w:rsidRPr="00D55142">
        <w:rPr>
          <w:rStyle w:val="FootnoteReference"/>
          <w:rFonts w:cs="Times New Roman"/>
          <w:szCs w:val="28"/>
        </w:rPr>
        <w:footnoteReference w:id="30"/>
      </w:r>
      <w:r w:rsidRPr="00D55142">
        <w:rPr>
          <w:rFonts w:cs="Times New Roman"/>
          <w:szCs w:val="28"/>
        </w:rPr>
        <w:t xml:space="preserve"> tại 03 đơn vị, tình hình thực hiện công tác cải cách hành chính tại các phòng ban, đơn vị trực thuộc Sở cơ bản tốt, một số đơn vị thực hiện báo cáo định kỳ không đảm bảo thời gian, xây dựng kế hoạch chưa phân công nhiệm vụ cụ thể. Các đơn vị sau khi được kiểm tra đã có báo cá</w:t>
      </w:r>
      <w:r w:rsidRPr="00C64B22">
        <w:rPr>
          <w:rFonts w:cs="Times New Roman"/>
          <w:szCs w:val="28"/>
        </w:rPr>
        <w:t>o bổ sung, hoàn thiện công tác CCHC của đơn vị và cung cấp các tài liệu kiểm chứng theo ý kiến thành viên đoàn kiể</w:t>
      </w:r>
      <w:r>
        <w:rPr>
          <w:rFonts w:cs="Times New Roman"/>
          <w:szCs w:val="28"/>
        </w:rPr>
        <w:t xml:space="preserve">m tra </w:t>
      </w:r>
      <w:r w:rsidRPr="00C64B22">
        <w:rPr>
          <w:rFonts w:cs="Times New Roman"/>
          <w:szCs w:val="28"/>
        </w:rPr>
        <w:t>đề nghị.</w:t>
      </w:r>
    </w:p>
    <w:p w:rsidR="008D22D2" w:rsidRPr="00C64B22" w:rsidRDefault="008D22D2" w:rsidP="008D22D2">
      <w:pPr>
        <w:pBdr>
          <w:top w:val="dotted" w:sz="4" w:space="0" w:color="FFFFFF"/>
          <w:left w:val="dotted" w:sz="4" w:space="0" w:color="FFFFFF"/>
          <w:bottom w:val="dotted" w:sz="4" w:space="31" w:color="FFFFFF"/>
          <w:right w:val="dotted" w:sz="4" w:space="0" w:color="FFFFFF"/>
        </w:pBdr>
        <w:shd w:val="clear" w:color="auto" w:fill="FFFFFF"/>
        <w:spacing w:line="288" w:lineRule="auto"/>
        <w:ind w:firstLine="720"/>
        <w:jc w:val="both"/>
        <w:rPr>
          <w:rFonts w:cs="Times New Roman"/>
          <w:szCs w:val="28"/>
          <w:lang w:val="cs-CZ"/>
        </w:rPr>
      </w:pPr>
      <w:r w:rsidRPr="00C64B22">
        <w:rPr>
          <w:rFonts w:cs="Times New Roman"/>
          <w:szCs w:val="28"/>
          <w:lang w:val="cs-CZ"/>
        </w:rPr>
        <w:t xml:space="preserve">Thực hiện niêm yết công khai Bộ TTHC, trình tự và thời gian giải quyết các TTHC theo cơ chế “một cửa” tại Sở và thực hiện đưa toàn bộ nội dung 181 TTHC lên Trang Thông tin điện tử thành phần của Sở, Cổng thông tin điện tử tỉnh; cập nhật công bố trên cổng dịch vụ công quốc gia. Thực hiện tốt công tác truyên truyền về cải cách hành chính. </w:t>
      </w:r>
    </w:p>
    <w:p w:rsidR="008D22D2" w:rsidRPr="00C64B22" w:rsidRDefault="008D22D2" w:rsidP="002951C8">
      <w:pPr>
        <w:pBdr>
          <w:top w:val="dotted" w:sz="4" w:space="0" w:color="FFFFFF"/>
          <w:left w:val="dotted" w:sz="4" w:space="0" w:color="FFFFFF"/>
          <w:bottom w:val="dotted" w:sz="4" w:space="31" w:color="FFFFFF"/>
          <w:right w:val="dotted" w:sz="4" w:space="0" w:color="FFFFFF"/>
        </w:pBdr>
        <w:shd w:val="clear" w:color="auto" w:fill="FFFFFF"/>
        <w:spacing w:line="240" w:lineRule="atLeast"/>
        <w:ind w:firstLine="720"/>
        <w:jc w:val="both"/>
        <w:rPr>
          <w:rFonts w:cs="Times New Roman"/>
          <w:szCs w:val="28"/>
        </w:rPr>
      </w:pPr>
      <w:r w:rsidRPr="00C64B22">
        <w:rPr>
          <w:rFonts w:cs="Times New Roman"/>
          <w:szCs w:val="28"/>
          <w:lang w:val="cs-CZ"/>
        </w:rPr>
        <w:t>Công khai minh bạch bộ thủ tục hành chính thuộc thẩm quyền giải quyết của Sở trên trang thông tin điện tử của Sở; Phối hợp với Sở Khoa học và Công nghệ, VNPT Quảng Ngãi hoàn thành việc cập nhật, công khai trên cổng DVC tỉnh, cổng DVC Quốc gia tại địa chỉ đồng thời công khai trên hệ thống cổng dịch vụ công quốc gia https://csdl.dichvucong.gov.vn; https://dichvucong.quangngai.gov.vn đối với TTHC được Chủ tịch UBND tỉnh công bố.</w:t>
      </w:r>
    </w:p>
    <w:p w:rsidR="00ED75D3" w:rsidRDefault="008D22D2" w:rsidP="00ED75D3">
      <w:pPr>
        <w:pBdr>
          <w:top w:val="dotted" w:sz="4" w:space="0" w:color="FFFFFF"/>
          <w:left w:val="dotted" w:sz="4" w:space="0" w:color="FFFFFF"/>
          <w:bottom w:val="dotted" w:sz="4" w:space="31" w:color="FFFFFF"/>
          <w:right w:val="dotted" w:sz="4" w:space="0" w:color="FFFFFF"/>
        </w:pBdr>
        <w:shd w:val="clear" w:color="auto" w:fill="FFFFFF"/>
        <w:spacing w:line="288" w:lineRule="auto"/>
        <w:ind w:firstLine="720"/>
        <w:jc w:val="both"/>
        <w:rPr>
          <w:rFonts w:cs="Times New Roman"/>
          <w:szCs w:val="28"/>
        </w:rPr>
      </w:pPr>
      <w:r w:rsidRPr="00C64B22">
        <w:rPr>
          <w:rFonts w:cs="Times New Roman"/>
          <w:szCs w:val="28"/>
        </w:rPr>
        <w:t>Tổng số hồ sơ tiếp nhận của Sở VHTT&amp;DL trên Hệ thống thông tin giải quyết TTHC tỉnh</w:t>
      </w:r>
      <w:r w:rsidR="00ED75D3">
        <w:rPr>
          <w:rFonts w:cs="Times New Roman"/>
          <w:szCs w:val="28"/>
        </w:rPr>
        <w:t xml:space="preserve">. </w:t>
      </w:r>
      <w:r w:rsidRPr="00C64B22">
        <w:rPr>
          <w:rFonts w:cs="Times New Roman"/>
          <w:szCs w:val="28"/>
        </w:rPr>
        <w:t xml:space="preserve"> </w:t>
      </w:r>
      <w:r w:rsidR="00ED75D3" w:rsidRPr="00ED75D3">
        <w:rPr>
          <w:rFonts w:cs="Times New Roman"/>
          <w:szCs w:val="28"/>
        </w:rPr>
        <w:t>Từ ngày 01/01/2025 đến ngày 24/12/2025, Bộ phận tiếp nhận và trả kết quả của Sở VHTTDL tại Trung tâm Phục vụ hành chính công tỉnh đã tiếp nhận 1.083 hồ sơ. Kết quả đã giải quyết 1.026 hồ sơ, trong đó giải quyết trước hạn, đúng hạn 1.017 hồ sơ, quá hạn 09 hồ sơ, đang giải quyết 34 hồ sơ, rút 23 hồ sơ.</w:t>
      </w:r>
    </w:p>
    <w:p w:rsidR="008D22D2" w:rsidRPr="00C64B22" w:rsidRDefault="008D22D2" w:rsidP="00ED75D3">
      <w:pPr>
        <w:pBdr>
          <w:top w:val="dotted" w:sz="4" w:space="0" w:color="FFFFFF"/>
          <w:left w:val="dotted" w:sz="4" w:space="0" w:color="FFFFFF"/>
          <w:bottom w:val="dotted" w:sz="4" w:space="31" w:color="FFFFFF"/>
          <w:right w:val="dotted" w:sz="4" w:space="0" w:color="FFFFFF"/>
        </w:pBdr>
        <w:shd w:val="clear" w:color="auto" w:fill="FFFFFF"/>
        <w:spacing w:line="288" w:lineRule="auto"/>
        <w:ind w:firstLine="720"/>
        <w:jc w:val="both"/>
        <w:rPr>
          <w:rFonts w:cs="Times New Roman"/>
          <w:szCs w:val="28"/>
        </w:rPr>
      </w:pPr>
      <w:r w:rsidRPr="00C64B22">
        <w:rPr>
          <w:rFonts w:cs="Times New Roman"/>
          <w:szCs w:val="28"/>
        </w:rPr>
        <w:lastRenderedPageBreak/>
        <w:t xml:space="preserve">Đến nay, Sở đã cung cấp được 179 dịch vụ công trực tuyến thuộc thẩm quyền giải quyết của Sở Văn hoá, Thể thao và Du lịch. Phần lớn các dịch vụ công trực tuyến đều phát sinh hồ sơ và được giải quyết đúng thời hạn.  100% công chức, viên chức và người lao động tại các phòng, đơn vị thuộc Sở đã ứng dụng, khai thác có hiệu quả phần mềm Quản lý văn bản và điều hành iOffice; Thư điện tử công vụ UBND tỉnh nhằm gửi, nhận văn bản điện tử tại Sở. </w:t>
      </w:r>
    </w:p>
    <w:p w:rsidR="0035277A" w:rsidRPr="00726714" w:rsidRDefault="00ED75D3" w:rsidP="00726714">
      <w:pPr>
        <w:pBdr>
          <w:top w:val="dotted" w:sz="4" w:space="0" w:color="FFFFFF"/>
          <w:left w:val="dotted" w:sz="4" w:space="0" w:color="FFFFFF"/>
          <w:bottom w:val="dotted" w:sz="4" w:space="31" w:color="FFFFFF"/>
          <w:right w:val="dotted" w:sz="4" w:space="0" w:color="FFFFFF"/>
        </w:pBdr>
        <w:shd w:val="clear" w:color="auto" w:fill="FFFFFF"/>
        <w:spacing w:line="288" w:lineRule="auto"/>
        <w:ind w:firstLine="720"/>
        <w:jc w:val="both"/>
        <w:rPr>
          <w:rFonts w:cs="Times New Roman"/>
          <w:szCs w:val="28"/>
          <w:lang w:val="de-DE"/>
        </w:rPr>
      </w:pPr>
      <w:bookmarkStart w:id="2" w:name="_GoBack"/>
      <w:r w:rsidRPr="002951C8">
        <w:rPr>
          <w:rFonts w:cs="Times New Roman"/>
          <w:b/>
          <w:i/>
          <w:szCs w:val="28"/>
        </w:rPr>
        <w:t>Tình hình thực hiện và giải ngân các dự án do Sở Văn hóa, thể thao và Du lịch làm chủ đầu tư:</w:t>
      </w:r>
      <w:r w:rsidR="000D5C5F">
        <w:rPr>
          <w:rFonts w:cs="Times New Roman"/>
          <w:b/>
          <w:szCs w:val="28"/>
        </w:rPr>
        <w:t xml:space="preserve"> </w:t>
      </w:r>
      <w:bookmarkEnd w:id="2"/>
      <w:r w:rsidR="000D5C5F" w:rsidRPr="00402B34">
        <w:rPr>
          <w:rStyle w:val="fontstyle01"/>
          <w:b w:val="0"/>
          <w:lang w:val="de-DE"/>
        </w:rPr>
        <w:t>Hiện nay các dự án được giao đã hoàn thành bước đấu thầu và ký hợp đồng, tập trung cho bước nghiệm thu trong tháng 12. Sở đã có cam kết giải ngân gửi UBND tỉnh. Ước lũy kế thanh toán vốn từ đầu năm đến hết năm 2025 đạt 100%.</w:t>
      </w:r>
    </w:p>
    <w:p w:rsidR="00DE242D" w:rsidRPr="005E272A" w:rsidRDefault="0058289B"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center"/>
        <w:rPr>
          <w:rFonts w:cs="Times New Roman"/>
          <w:b/>
          <w:color w:val="000000"/>
          <w:szCs w:val="28"/>
        </w:rPr>
      </w:pPr>
      <w:r w:rsidRPr="005E272A">
        <w:rPr>
          <w:rFonts w:cs="Times New Roman"/>
          <w:b/>
          <w:szCs w:val="28"/>
        </w:rPr>
        <w:t>Phần thứ hai</w:t>
      </w:r>
    </w:p>
    <w:p w:rsidR="0058289B" w:rsidRPr="008F7CCD" w:rsidRDefault="00BA016A"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center"/>
        <w:rPr>
          <w:rFonts w:cs="Times New Roman"/>
          <w:i/>
          <w:color w:val="000000"/>
          <w:szCs w:val="28"/>
        </w:rPr>
      </w:pPr>
      <w:r>
        <w:rPr>
          <w:rFonts w:cs="Times New Roman"/>
          <w:b/>
          <w:szCs w:val="28"/>
        </w:rPr>
        <w:t xml:space="preserve">ĐÁNH GIÁ CHUNG </w:t>
      </w:r>
    </w:p>
    <w:p w:rsidR="00931679" w:rsidRPr="008F7CCD" w:rsidRDefault="002E2449" w:rsidP="008F7CCD">
      <w:pPr>
        <w:spacing w:after="120" w:line="240" w:lineRule="atLeast"/>
        <w:jc w:val="both"/>
        <w:rPr>
          <w:rFonts w:cs="Times New Roman"/>
          <w:b/>
          <w:szCs w:val="28"/>
        </w:rPr>
      </w:pPr>
      <w:r w:rsidRPr="008F7CCD">
        <w:rPr>
          <w:rFonts w:cs="Times New Roman"/>
          <w:b/>
          <w:szCs w:val="28"/>
        </w:rPr>
        <w:tab/>
      </w:r>
      <w:r w:rsidR="00891BE3" w:rsidRPr="008F7CCD">
        <w:rPr>
          <w:rFonts w:cs="Times New Roman"/>
          <w:b/>
          <w:szCs w:val="28"/>
        </w:rPr>
        <w:t xml:space="preserve">1. </w:t>
      </w:r>
      <w:r w:rsidR="00CE0665" w:rsidRPr="008F7CCD">
        <w:rPr>
          <w:rFonts w:cs="Times New Roman"/>
          <w:b/>
          <w:szCs w:val="28"/>
        </w:rPr>
        <w:t>Thuận lợi</w:t>
      </w:r>
    </w:p>
    <w:p w:rsidR="00EF3BB4" w:rsidRPr="008F7CCD" w:rsidRDefault="00931679" w:rsidP="008F7CCD">
      <w:pPr>
        <w:spacing w:after="120" w:line="240" w:lineRule="atLeast"/>
        <w:jc w:val="both"/>
        <w:rPr>
          <w:rFonts w:cs="Times New Roman"/>
          <w:szCs w:val="28"/>
          <w:lang w:val="nl-NL"/>
        </w:rPr>
      </w:pPr>
      <w:r w:rsidRPr="008F7CCD">
        <w:rPr>
          <w:rFonts w:cs="Times New Roman"/>
          <w:b/>
          <w:szCs w:val="28"/>
        </w:rPr>
        <w:tab/>
      </w:r>
      <w:r w:rsidR="002E2449" w:rsidRPr="008F7CCD">
        <w:rPr>
          <w:rFonts w:cs="Times New Roman"/>
          <w:b/>
          <w:szCs w:val="28"/>
        </w:rPr>
        <w:t xml:space="preserve"> </w:t>
      </w:r>
      <w:r w:rsidR="00EE57DD" w:rsidRPr="008F7CCD">
        <w:rPr>
          <w:rFonts w:cs="Times New Roman"/>
          <w:szCs w:val="28"/>
        </w:rPr>
        <w:t xml:space="preserve">Trong năm 2025, </w:t>
      </w:r>
      <w:r w:rsidRPr="008F7CCD">
        <w:rPr>
          <w:rFonts w:cs="Times New Roman"/>
          <w:szCs w:val="28"/>
        </w:rPr>
        <w:t>ngành văn hóa luôn đ</w:t>
      </w:r>
      <w:r w:rsidR="002E2449" w:rsidRPr="008F7CCD">
        <w:rPr>
          <w:rFonts w:cs="Times New Roman"/>
          <w:szCs w:val="28"/>
          <w:lang w:val="nl-NL"/>
        </w:rPr>
        <w:t xml:space="preserve">ược sự quan tâm chỉ đạo của </w:t>
      </w:r>
      <w:r w:rsidR="002E2449" w:rsidRPr="008F7CCD">
        <w:rPr>
          <w:rFonts w:cs="Times New Roman"/>
          <w:szCs w:val="28"/>
          <w:lang w:val="vi-VN"/>
        </w:rPr>
        <w:t>Bộ</w:t>
      </w:r>
      <w:r w:rsidR="002E2449" w:rsidRPr="008F7CCD">
        <w:rPr>
          <w:rFonts w:cs="Times New Roman"/>
          <w:szCs w:val="28"/>
          <w:lang w:val="nl-NL"/>
        </w:rPr>
        <w:t xml:space="preserve"> Văn hóa, Thể thao và Du lịch, Tỉnh ủy, HĐND, UBND tỉnh, sự phối hợp chặt chẽ của các Sở, ban, ngành cấp tỉnh và </w:t>
      </w:r>
      <w:r w:rsidRPr="008F7CCD">
        <w:rPr>
          <w:rFonts w:cs="Times New Roman"/>
          <w:szCs w:val="28"/>
          <w:lang w:val="nl-NL"/>
        </w:rPr>
        <w:t xml:space="preserve">các xã, phường, đặc khu </w:t>
      </w:r>
      <w:r w:rsidRPr="008F7CCD">
        <w:rPr>
          <w:rFonts w:cs="Times New Roman"/>
          <w:szCs w:val="28"/>
        </w:rPr>
        <w:t xml:space="preserve">trong công tác hợp </w:t>
      </w:r>
      <w:proofErr w:type="gramStart"/>
      <w:r w:rsidRPr="008F7CCD">
        <w:rPr>
          <w:rFonts w:cs="Times New Roman"/>
          <w:szCs w:val="28"/>
        </w:rPr>
        <w:t>nhất,sáp</w:t>
      </w:r>
      <w:proofErr w:type="gramEnd"/>
      <w:r w:rsidRPr="008F7CCD">
        <w:rPr>
          <w:rFonts w:cs="Times New Roman"/>
          <w:szCs w:val="28"/>
        </w:rPr>
        <w:t xml:space="preserve"> nhập giữa hai sở</w:t>
      </w:r>
      <w:r w:rsidR="002E2449" w:rsidRPr="008F7CCD">
        <w:rPr>
          <w:rFonts w:cs="Times New Roman"/>
          <w:szCs w:val="28"/>
          <w:lang w:val="nl-NL"/>
        </w:rPr>
        <w:t>, Sở VHTTDL đã triển khai các nhiệm vụ trên các lĩnh vực sâu sát, kịp thời và đạt hiệu quả</w:t>
      </w:r>
      <w:r w:rsidRPr="008F7CCD">
        <w:rPr>
          <w:rFonts w:cs="Times New Roman"/>
          <w:szCs w:val="28"/>
          <w:lang w:val="nl-NL"/>
        </w:rPr>
        <w:t xml:space="preserve"> cao;</w:t>
      </w:r>
      <w:r w:rsidR="00EF3BB4" w:rsidRPr="008F7CCD">
        <w:rPr>
          <w:rFonts w:cs="Times New Roman"/>
          <w:szCs w:val="28"/>
        </w:rPr>
        <w:t xml:space="preserve"> </w:t>
      </w:r>
      <w:r w:rsidRPr="008F7CCD">
        <w:rPr>
          <w:rFonts w:cs="Times New Roman"/>
          <w:szCs w:val="28"/>
        </w:rPr>
        <w:t>c</w:t>
      </w:r>
      <w:r w:rsidR="00EF3BB4" w:rsidRPr="008F7CCD">
        <w:rPr>
          <w:rFonts w:cs="Times New Roman"/>
          <w:szCs w:val="28"/>
        </w:rPr>
        <w:t>ơ cấu tổ chức được mở rộng, đa dạng, tạo điều kiện nâng cao hiệu lực, hiệu quả quản lý nhà nước về văn hóa, thể thao và du lịch.</w:t>
      </w:r>
    </w:p>
    <w:p w:rsidR="00EF3BB4" w:rsidRPr="008F7CCD" w:rsidRDefault="00EF3BB4" w:rsidP="008F7CCD">
      <w:pPr>
        <w:widowControl w:val="0"/>
        <w:spacing w:after="120" w:line="240" w:lineRule="atLeast"/>
        <w:ind w:firstLine="720"/>
        <w:jc w:val="both"/>
        <w:rPr>
          <w:rFonts w:cs="Times New Roman"/>
          <w:szCs w:val="28"/>
        </w:rPr>
      </w:pPr>
      <w:r w:rsidRPr="008F7CCD">
        <w:rPr>
          <w:rFonts w:cs="Times New Roman"/>
          <w:szCs w:val="28"/>
        </w:rPr>
        <w:t xml:space="preserve"> Hai địa phương cơ bản có nhiều nét tương đồng về văn hóa dân tộc, di sản, lễ hội, tiềm năng du lịch – đây là tiền đề thuận lợi để xây dựng chiến lược phát triển ngành quy mô lớn, bền vững.</w:t>
      </w:r>
    </w:p>
    <w:p w:rsidR="002B0930" w:rsidRPr="008F7CCD" w:rsidRDefault="008A4084" w:rsidP="008F7CCD">
      <w:pPr>
        <w:spacing w:after="120" w:line="240" w:lineRule="atLeast"/>
        <w:jc w:val="both"/>
        <w:rPr>
          <w:rFonts w:cs="Times New Roman"/>
          <w:szCs w:val="28"/>
        </w:rPr>
      </w:pPr>
      <w:r w:rsidRPr="008F7CCD">
        <w:rPr>
          <w:rFonts w:cs="Times New Roman"/>
          <w:szCs w:val="28"/>
        </w:rPr>
        <w:tab/>
        <w:t>Các hoạt động văn hóa, thể thao, du lịch được tổ chức sôi nổi, cơ bản đáp ứng được như cầu hưởng thụ của các tầng lớp nhân dân trên địa bàn tỉnh; các hoạt động kích cầu du lịch được tổ chức bằng nhiều hình thức</w:t>
      </w:r>
      <w:r w:rsidR="00A2709F" w:rsidRPr="008F7CCD">
        <w:rPr>
          <w:rFonts w:cs="Times New Roman"/>
          <w:szCs w:val="28"/>
        </w:rPr>
        <w:t xml:space="preserve"> đã góp phần thúc đẩy các hoạt động thương mại; công tác cải cách hành chính thực hiện mạnh mẽ; chuyển đổi số được chú trọng thực hiện; kỷ luật, kỷ cương hành chính được tăng cường. Phong trào toàn dân đoàn kết xây dựng đời sống văn hóa được đẩy mạnh; các giá trị văn hóa được được bảo tồn, giữ gìn, phát huy góp phần vào sự phát triển kinh tế - xã hội chung của tỉnh.</w:t>
      </w:r>
    </w:p>
    <w:p w:rsidR="0013481D" w:rsidRPr="008F7CCD" w:rsidRDefault="0013481D" w:rsidP="00BA016A">
      <w:pPr>
        <w:spacing w:after="120" w:line="240" w:lineRule="atLeast"/>
        <w:ind w:firstLine="720"/>
        <w:jc w:val="both"/>
        <w:rPr>
          <w:rFonts w:cs="Times New Roman"/>
          <w:szCs w:val="28"/>
        </w:rPr>
      </w:pPr>
      <w:r w:rsidRPr="008F7CCD">
        <w:rPr>
          <w:rFonts w:cs="Times New Roman"/>
          <w:b/>
          <w:szCs w:val="28"/>
        </w:rPr>
        <w:t>2. Khó khăn, tồn tại, nguyên nhân và giải pháp</w:t>
      </w:r>
    </w:p>
    <w:p w:rsidR="00BD2303" w:rsidRPr="008F7CCD" w:rsidRDefault="00BD2303"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szCs w:val="28"/>
        </w:rPr>
      </w:pPr>
      <w:r w:rsidRPr="008F7CCD">
        <w:rPr>
          <w:rFonts w:cs="Times New Roman"/>
          <w:b/>
          <w:szCs w:val="28"/>
        </w:rPr>
        <w:lastRenderedPageBreak/>
        <w:t>Thứ nhất:</w:t>
      </w:r>
      <w:r w:rsidRPr="008F7CCD">
        <w:rPr>
          <w:rFonts w:cs="Times New Roman"/>
          <w:szCs w:val="28"/>
        </w:rPr>
        <w:t xml:space="preserve"> Trong công tác lãnh đạo thực hiện nhiệm vụ phát triển kinh tế - xã hội đã được tập thể lãnh đạo sở nỗ lực lãnh đạo, chỉ đạo thực hiện nhiệm vụ chính trị năm 2025, song quá trình triển khai nhiệm vụ trong lĩnh vực được phân công, phụ trách vẫn còn một số hạn chế, khó khăn cần nghiêm túc nhìn nhận, cụ thể:</w:t>
      </w:r>
    </w:p>
    <w:p w:rsidR="00BD2303" w:rsidRPr="008F7CCD" w:rsidRDefault="00BD2303"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szCs w:val="28"/>
          <w:lang w:val="vi-VN"/>
        </w:rPr>
      </w:pPr>
      <w:r w:rsidRPr="008F7CCD">
        <w:rPr>
          <w:rFonts w:cs="Times New Roman"/>
          <w:szCs w:val="28"/>
        </w:rPr>
        <w:t>Về lĩnh vực văn hóa: Công tác thu thập, tổng hợp dữ liệu về văn hóa cơ sở; số liệu gia đình, phòng chống bạo lực gia đình; và hồ sơ di sản văn hóa còn thiếu, chưa đầy đủ. Hoạt động bảo tồn, phát huy giá trị di sản và triển khai mô hình văn hóa cơ sở còn hạn chế; chất lượng phong trào văn hóa chưa cao. Về lĩnh vực du lịch: Chưa tạo được bước đột phá; xúc tiến, quảng bá, liên kết, xây dựng tour – tuyến còn hạn chế; sản phẩm du lịch mới ít, thiếu đặc trưng</w:t>
      </w:r>
      <w:r w:rsidRPr="008F7CCD">
        <w:rPr>
          <w:rFonts w:cs="Times New Roman"/>
          <w:szCs w:val="28"/>
          <w:lang w:val="vi-VN"/>
        </w:rPr>
        <w:t xml:space="preserve">; Phát triển du lịch chưa tương xứng với tiềm năng, lợi thế của tỉnh; công tác phối hợp với Trung tâm XTĐTTM&amp;DL với các đơn vị trong kết nối các giá trị di sản với hoạt động quảng bá và phát triển du lịch chưa thực sự chặt chẽ. </w:t>
      </w:r>
      <w:r w:rsidRPr="008F7CCD">
        <w:rPr>
          <w:rFonts w:cs="Times New Roman"/>
          <w:szCs w:val="28"/>
        </w:rPr>
        <w:t>Chuyển đổi số, ứng dụng công nghệ trong quản lý và phát triển du lịch chưa mạnh. Về lĩnh vực thể dục, thể thao: tham mưu định hướng, kế hoạch, chiến lược phát triển TDTT dài hạn còn hạn chế; phong trào TDTT quần chúng phát triển chưa đồng đề</w:t>
      </w:r>
      <w:r w:rsidR="00EA4DB5" w:rsidRPr="008F7CCD">
        <w:rPr>
          <w:rFonts w:cs="Times New Roman"/>
          <w:szCs w:val="28"/>
        </w:rPr>
        <w:t>u; công tác vận động xã hội hóa phát triển thể dục, thể thao vẫn còn những hạn chế; Lực lượng cán bộ thể thao, cộng tác viên, hướng dẫn viên thể dục, thể thao cơ sở còn thiếu, mỏng…</w:t>
      </w:r>
    </w:p>
    <w:p w:rsidR="00BD2303" w:rsidRPr="008F7CCD" w:rsidRDefault="00BD2303"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szCs w:val="28"/>
        </w:rPr>
      </w:pPr>
      <w:r w:rsidRPr="008F7CCD">
        <w:rPr>
          <w:rFonts w:cs="Times New Roman"/>
          <w:b/>
          <w:szCs w:val="28"/>
        </w:rPr>
        <w:t xml:space="preserve">Thứ hai: </w:t>
      </w:r>
      <w:r w:rsidRPr="008F7CCD">
        <w:rPr>
          <w:rFonts w:cs="Times New Roman"/>
          <w:szCs w:val="28"/>
        </w:rPr>
        <w:t>Việc tổ chức thực hiện nhiệm vụ ở các phòng, đơn vị có việc chưa đáp ứng theo yêu cầu thực tiễn; chấp hành, thực thi công vụ chưa thật sự quyết liệt; chưa bám sát công việc, chất lượng tham mưu, đề xuất chưa kịp thời. Tinh thần, trách nhiệm lãnh đạo, nhất là người đứng đầu các phòng, đơn vị trong xử lý một số vấn đề chưa kịp thời, thiếu tập trung. Việc chấn chỉnh kỷ luật, kỷ cương hành chính có lúc chưa nghiêm, còn chậm trễ trong quá trình triển khai thực hiện một số nhiệm vụ.</w:t>
      </w:r>
    </w:p>
    <w:p w:rsidR="00BD2303" w:rsidRPr="008F7CCD" w:rsidRDefault="00BD2303"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szCs w:val="28"/>
          <w:lang w:val="fi-FI"/>
        </w:rPr>
      </w:pPr>
      <w:r w:rsidRPr="008F7CCD">
        <w:rPr>
          <w:rFonts w:cs="Times New Roman"/>
          <w:b/>
          <w:szCs w:val="28"/>
        </w:rPr>
        <w:t>Thứ ba:</w:t>
      </w:r>
      <w:r w:rsidRPr="008F7CCD">
        <w:rPr>
          <w:rFonts w:cs="Times New Roman"/>
          <w:szCs w:val="28"/>
        </w:rPr>
        <w:t xml:space="preserve"> Kinh phí cấp cho các hoạt động của ngành còn </w:t>
      </w:r>
      <w:r w:rsidRPr="008F7CCD">
        <w:rPr>
          <w:rFonts w:cs="Times New Roman"/>
          <w:szCs w:val="28"/>
          <w:lang w:val="fi-FI"/>
        </w:rPr>
        <w:t>chưa tương xứng với yêu cầu nhiệm vụ thực tiễn, làm ảnh hưởng đến quy mô, chất lượng việc triển khai thực hiện các nhiệm vụ, sự kiện văn hóa, du lịch.</w:t>
      </w:r>
    </w:p>
    <w:p w:rsidR="00BD2303" w:rsidRPr="00BA016A" w:rsidRDefault="002C5EB0"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center"/>
        <w:rPr>
          <w:rFonts w:cs="Times New Roman"/>
          <w:b/>
          <w:szCs w:val="28"/>
        </w:rPr>
      </w:pPr>
      <w:r w:rsidRPr="00BA016A">
        <w:rPr>
          <w:rFonts w:cs="Times New Roman"/>
          <w:b/>
          <w:szCs w:val="28"/>
        </w:rPr>
        <w:t>Phần thứ ba</w:t>
      </w:r>
    </w:p>
    <w:p w:rsidR="00BD2303" w:rsidRPr="008F7CCD" w:rsidRDefault="00BA016A"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center"/>
        <w:rPr>
          <w:rFonts w:cs="Times New Roman"/>
          <w:szCs w:val="28"/>
          <w:lang w:val="fi-FI"/>
        </w:rPr>
      </w:pPr>
      <w:r>
        <w:rPr>
          <w:rFonts w:cs="Times New Roman"/>
          <w:b/>
          <w:szCs w:val="28"/>
        </w:rPr>
        <w:t>MỤC TIÊU VÀ CÁC CHỈ TIÊU KINH TẾ XÃ HỘI NĂM 2026</w:t>
      </w:r>
    </w:p>
    <w:p w:rsidR="00BD2303" w:rsidRPr="008F7CCD" w:rsidRDefault="00BF62F9"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szCs w:val="28"/>
          <w:lang w:val="fi-FI"/>
        </w:rPr>
      </w:pPr>
      <w:r w:rsidRPr="008F7CCD">
        <w:rPr>
          <w:rFonts w:cs="Times New Roman"/>
          <w:b/>
          <w:szCs w:val="28"/>
          <w:lang w:val="vi-VN"/>
        </w:rPr>
        <w:t>1. Mục tiêu chung:</w:t>
      </w:r>
      <w:r w:rsidRPr="008F7CCD">
        <w:rPr>
          <w:rFonts w:cs="Times New Roman"/>
          <w:szCs w:val="28"/>
          <w:lang w:val="vi-VN"/>
        </w:rPr>
        <w:t xml:space="preserve"> Tiếp tục thực hiện có hiệu quả các Nghị quyết của HĐND tỉnh về phát triển kinh tế - xã hội 5 năm giai đoạn 202</w:t>
      </w:r>
      <w:r w:rsidRPr="008F7CCD">
        <w:rPr>
          <w:rFonts w:cs="Times New Roman"/>
          <w:szCs w:val="28"/>
        </w:rPr>
        <w:t>6</w:t>
      </w:r>
      <w:r w:rsidRPr="008F7CCD">
        <w:rPr>
          <w:rFonts w:cs="Times New Roman"/>
          <w:szCs w:val="28"/>
          <w:lang w:val="vi-VN"/>
        </w:rPr>
        <w:t>-2030. Nâng cao chất lượng nguồn nhân lực và mức sống của nhân dân; bảo tồn và phát huy giá trị bản sắc văn hóa truyền thống của các dân tộc thiểu số trên địa bàn.</w:t>
      </w:r>
    </w:p>
    <w:p w:rsidR="00BD2303" w:rsidRPr="008F7CCD" w:rsidRDefault="00BF62F9"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szCs w:val="28"/>
          <w:lang w:val="fi-FI"/>
        </w:rPr>
      </w:pPr>
      <w:r w:rsidRPr="008F7CCD">
        <w:rPr>
          <w:rFonts w:cs="Times New Roman"/>
          <w:b/>
          <w:szCs w:val="28"/>
          <w:lang w:val="vi-VN"/>
        </w:rPr>
        <w:t>2. Các chỉ tiêu cụ thể</w:t>
      </w:r>
      <w:r w:rsidR="004F3538" w:rsidRPr="008F7CCD">
        <w:rPr>
          <w:rFonts w:cs="Times New Roman"/>
          <w:b/>
          <w:szCs w:val="28"/>
        </w:rPr>
        <w:t xml:space="preserve"> </w:t>
      </w:r>
      <w:r w:rsidR="004F3538" w:rsidRPr="00BA016A">
        <w:rPr>
          <w:rFonts w:cs="Times New Roman"/>
          <w:i/>
          <w:szCs w:val="28"/>
        </w:rPr>
        <w:t>(có phụ lục chi tiết kèm theo)</w:t>
      </w:r>
    </w:p>
    <w:p w:rsidR="00BA016A" w:rsidRDefault="00BA016A"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center"/>
        <w:rPr>
          <w:rFonts w:cs="Times New Roman"/>
          <w:b/>
          <w:szCs w:val="28"/>
        </w:rPr>
      </w:pPr>
    </w:p>
    <w:p w:rsidR="00BD2303" w:rsidRPr="00BA016A" w:rsidRDefault="000125F7"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center"/>
        <w:rPr>
          <w:rFonts w:cs="Times New Roman"/>
          <w:b/>
          <w:szCs w:val="28"/>
          <w:lang w:val="fi-FI"/>
        </w:rPr>
      </w:pPr>
      <w:r w:rsidRPr="00BA016A">
        <w:rPr>
          <w:rFonts w:cs="Times New Roman"/>
          <w:b/>
          <w:szCs w:val="28"/>
        </w:rPr>
        <w:t>Phần thứ tư</w:t>
      </w:r>
    </w:p>
    <w:p w:rsidR="00BD2303" w:rsidRPr="008F7CCD" w:rsidRDefault="00BA016A"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center"/>
        <w:rPr>
          <w:rFonts w:cs="Times New Roman"/>
          <w:szCs w:val="28"/>
          <w:lang w:val="fi-FI"/>
        </w:rPr>
      </w:pPr>
      <w:r>
        <w:rPr>
          <w:rFonts w:cs="Times New Roman"/>
          <w:b/>
          <w:szCs w:val="28"/>
        </w:rPr>
        <w:lastRenderedPageBreak/>
        <w:t>NHIỆM VỤ TRỌNG TÂM NĂM 2026</w:t>
      </w:r>
    </w:p>
    <w:p w:rsidR="002B3A34" w:rsidRPr="008F7CCD" w:rsidRDefault="0013481D"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b/>
          <w:szCs w:val="28"/>
        </w:rPr>
      </w:pPr>
      <w:r w:rsidRPr="008F7CCD">
        <w:rPr>
          <w:rFonts w:cs="Times New Roman"/>
          <w:b/>
          <w:szCs w:val="28"/>
        </w:rPr>
        <w:t>1. Phương hướng</w:t>
      </w:r>
    </w:p>
    <w:p w:rsidR="002B3A34" w:rsidRPr="008F7CCD" w:rsidRDefault="008D113D"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szCs w:val="28"/>
        </w:rPr>
      </w:pPr>
      <w:r w:rsidRPr="008F7CCD">
        <w:rPr>
          <w:rFonts w:cs="Times New Roman"/>
          <w:szCs w:val="28"/>
        </w:rPr>
        <w:t xml:space="preserve"> Triển khai thực hiện có hiệu quả Chương trình mục tiêu quốc gia về văn hóa; bảo vệ và phát huy những giá trị tốt đẹp, bền vững trong văn hóa truyền thống. Bảo tồn và phát huy giá trị các di sản văn hóa vật thể, phi vật thể. Tiếp tục thực hiện tốt việc khôi phục, bảo tồn, phát huy giá trị bản sắc văn hóa, truyền thống của các dân tộc thiểu số, các di tích lịch sử cách mạng gắn với phát triển du lịch. Phát triển phong trào thể dục, thể thao quần chúng, phát triển các môn thể thao chuyên nghiệp, thành tích cao mà tỉnh có thế mạnh.</w:t>
      </w:r>
    </w:p>
    <w:p w:rsidR="00201218" w:rsidRPr="008F7CCD" w:rsidRDefault="0013481D"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eastAsia="Arial" w:cs="Times New Roman"/>
          <w:szCs w:val="28"/>
        </w:rPr>
      </w:pPr>
      <w:r w:rsidRPr="008F7CCD">
        <w:rPr>
          <w:rFonts w:cs="Times New Roman"/>
          <w:b/>
          <w:szCs w:val="28"/>
        </w:rPr>
        <w:t>2. Nhiệm vụ</w:t>
      </w:r>
      <w:r w:rsidR="00201218" w:rsidRPr="008F7CCD">
        <w:rPr>
          <w:rFonts w:cs="Times New Roman"/>
          <w:b/>
          <w:szCs w:val="28"/>
        </w:rPr>
        <w:t>, giải pháp</w:t>
      </w:r>
      <w:r w:rsidRPr="008F7CCD">
        <w:rPr>
          <w:rFonts w:cs="Times New Roman"/>
          <w:b/>
          <w:szCs w:val="28"/>
        </w:rPr>
        <w:t xml:space="preserve"> trọng tâm</w:t>
      </w:r>
      <w:r w:rsidR="00AA36F8" w:rsidRPr="008F7CCD">
        <w:rPr>
          <w:rFonts w:cs="Times New Roman"/>
          <w:b/>
          <w:szCs w:val="28"/>
        </w:rPr>
        <w:t>:</w:t>
      </w:r>
      <w:r w:rsidR="00AA36F8" w:rsidRPr="008F7CCD">
        <w:rPr>
          <w:rFonts w:cs="Times New Roman"/>
          <w:szCs w:val="28"/>
        </w:rPr>
        <w:t xml:space="preserve"> </w:t>
      </w:r>
      <w:r w:rsidR="00AA36F8" w:rsidRPr="008F7CCD">
        <w:rPr>
          <w:rFonts w:eastAsia="Arial" w:cs="Times New Roman"/>
          <w:szCs w:val="28"/>
          <w:lang w:val="vi-VN"/>
        </w:rPr>
        <w:t>Tập trung tham mưu chỉ đạo thực hiện bảo đảm chất lượng, hiệu quả và đúng thời gian tiến độ theo các nghị quyết, chương trình đề án, dự án</w:t>
      </w:r>
      <w:r w:rsidR="00AA36F8" w:rsidRPr="008F7CCD">
        <w:rPr>
          <w:rFonts w:eastAsia="Arial" w:cs="Times New Roman"/>
          <w:szCs w:val="28"/>
        </w:rPr>
        <w:t>, kế hoạch</w:t>
      </w:r>
      <w:r w:rsidR="00AA36F8" w:rsidRPr="008F7CCD">
        <w:rPr>
          <w:rFonts w:eastAsia="Arial" w:cs="Times New Roman"/>
          <w:szCs w:val="28"/>
          <w:lang w:val="vi-VN"/>
        </w:rPr>
        <w:t xml:space="preserve"> trong lĩnh vực VHTT</w:t>
      </w:r>
      <w:r w:rsidR="00AA36F8" w:rsidRPr="008F7CCD">
        <w:rPr>
          <w:rFonts w:eastAsia="Arial" w:cs="Times New Roman"/>
          <w:szCs w:val="28"/>
        </w:rPr>
        <w:t>&amp;</w:t>
      </w:r>
      <w:r w:rsidR="00AA36F8" w:rsidRPr="008F7CCD">
        <w:rPr>
          <w:rFonts w:eastAsia="Arial" w:cs="Times New Roman"/>
          <w:szCs w:val="28"/>
          <w:lang w:val="vi-VN"/>
        </w:rPr>
        <w:t>DL đã phê duyệt</w:t>
      </w:r>
      <w:r w:rsidR="00201218" w:rsidRPr="008F7CCD">
        <w:rPr>
          <w:rStyle w:val="FootnoteReference"/>
          <w:rFonts w:eastAsia="Arial" w:cs="Times New Roman"/>
          <w:szCs w:val="28"/>
          <w:lang w:val="vi-VN"/>
        </w:rPr>
        <w:footnoteReference w:id="31"/>
      </w:r>
      <w:r w:rsidR="00AA36F8" w:rsidRPr="008F7CCD">
        <w:rPr>
          <w:rFonts w:eastAsia="Arial" w:cs="Times New Roman"/>
          <w:szCs w:val="28"/>
          <w:lang w:val="vi-VN"/>
        </w:rPr>
        <w:t>; các chỉ tiêu, nhiệm vụ trọng tâm được giao năm 202</w:t>
      </w:r>
      <w:r w:rsidR="00BD2303" w:rsidRPr="008F7CCD">
        <w:rPr>
          <w:rFonts w:eastAsia="Arial" w:cs="Times New Roman"/>
          <w:szCs w:val="28"/>
        </w:rPr>
        <w:t>6;</w:t>
      </w:r>
      <w:r w:rsidR="00AA36F8" w:rsidRPr="008F7CCD">
        <w:rPr>
          <w:rFonts w:eastAsia="Arial" w:cs="Times New Roman"/>
          <w:szCs w:val="28"/>
          <w:lang w:val="vi-VN"/>
        </w:rPr>
        <w:t xml:space="preserve"> </w:t>
      </w:r>
      <w:r w:rsidR="00BD2303" w:rsidRPr="008F7CCD">
        <w:rPr>
          <w:rFonts w:eastAsia="Arial" w:cs="Times New Roman"/>
          <w:szCs w:val="28"/>
        </w:rPr>
        <w:t>đ</w:t>
      </w:r>
      <w:r w:rsidR="00AA36F8" w:rsidRPr="008F7CCD">
        <w:rPr>
          <w:rFonts w:eastAsia="Arial" w:cs="Times New Roman"/>
          <w:szCs w:val="28"/>
          <w:lang w:val="vi-VN"/>
        </w:rPr>
        <w:t xml:space="preserve">ồng thời, tăng cường triển khai thực hiện tốt công tác Quản lý nhà nước về VHTT&amp;DL. </w:t>
      </w:r>
    </w:p>
    <w:p w:rsidR="00D60C44" w:rsidRPr="00BA016A" w:rsidRDefault="00F608FA" w:rsidP="00F15453">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center"/>
        <w:rPr>
          <w:rFonts w:cs="Times New Roman"/>
          <w:i/>
          <w:szCs w:val="28"/>
        </w:rPr>
      </w:pPr>
      <w:r w:rsidRPr="00BA016A">
        <w:rPr>
          <w:rFonts w:eastAsia="Arial" w:cs="Times New Roman"/>
          <w:i/>
          <w:szCs w:val="28"/>
        </w:rPr>
        <w:t>(có phụ lục chi tiết kèm theo)</w:t>
      </w:r>
    </w:p>
    <w:p w:rsidR="00F608FA" w:rsidRDefault="00EF5058"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center"/>
        <w:rPr>
          <w:rFonts w:cs="Times New Roman"/>
          <w:b/>
          <w:szCs w:val="28"/>
        </w:rPr>
      </w:pPr>
      <w:r w:rsidRPr="00BA016A">
        <w:rPr>
          <w:rFonts w:cs="Times New Roman"/>
          <w:b/>
          <w:szCs w:val="28"/>
        </w:rPr>
        <w:t>Phần thứ tư</w:t>
      </w:r>
    </w:p>
    <w:p w:rsidR="00BA016A" w:rsidRPr="00BA016A" w:rsidRDefault="00BA016A"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center"/>
        <w:rPr>
          <w:rFonts w:cs="Times New Roman"/>
          <w:b/>
          <w:szCs w:val="28"/>
        </w:rPr>
      </w:pPr>
      <w:r>
        <w:rPr>
          <w:rFonts w:cs="Times New Roman"/>
          <w:b/>
          <w:szCs w:val="28"/>
        </w:rPr>
        <w:t>KIẾN NGHỊ, ĐỀ XUẤT</w:t>
      </w:r>
    </w:p>
    <w:p w:rsidR="00352799" w:rsidRPr="008F7CCD" w:rsidRDefault="00352799"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b/>
          <w:szCs w:val="28"/>
        </w:rPr>
      </w:pPr>
      <w:r w:rsidRPr="008F7CCD">
        <w:rPr>
          <w:rFonts w:cs="Times New Roman"/>
          <w:b/>
          <w:szCs w:val="28"/>
        </w:rPr>
        <w:t>1. Đối với UBND tỉnh</w:t>
      </w:r>
      <w:r w:rsidR="006504E3" w:rsidRPr="008F7CCD">
        <w:rPr>
          <w:rFonts w:cs="Times New Roman"/>
          <w:b/>
          <w:szCs w:val="28"/>
        </w:rPr>
        <w:t xml:space="preserve">: </w:t>
      </w:r>
      <w:r w:rsidR="006504E3" w:rsidRPr="008F7CCD">
        <w:rPr>
          <w:rFonts w:cs="Times New Roman"/>
          <w:szCs w:val="28"/>
        </w:rPr>
        <w:t>Không</w:t>
      </w:r>
    </w:p>
    <w:p w:rsidR="00833A32" w:rsidRPr="008F7CCD" w:rsidRDefault="00352799"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eastAsia="SimSun" w:cs="Times New Roman"/>
          <w:b/>
          <w:szCs w:val="28"/>
        </w:rPr>
      </w:pPr>
      <w:r w:rsidRPr="008F7CCD">
        <w:rPr>
          <w:rFonts w:eastAsia="SimSun" w:cs="Times New Roman"/>
          <w:b/>
          <w:szCs w:val="28"/>
        </w:rPr>
        <w:t>2. Đối với Bộ văn hóa, Thể thao và Du lịch</w:t>
      </w:r>
    </w:p>
    <w:p w:rsidR="0061739D" w:rsidRPr="008F7CCD" w:rsidRDefault="0089650B"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eastAsia="SimSun" w:cs="Times New Roman"/>
          <w:b/>
          <w:szCs w:val="28"/>
        </w:rPr>
      </w:pPr>
      <w:r w:rsidRPr="008F7CCD">
        <w:rPr>
          <w:rFonts w:eastAsia="SimSun" w:cs="Times New Roman"/>
          <w:szCs w:val="28"/>
        </w:rPr>
        <w:t>2.</w:t>
      </w:r>
      <w:r w:rsidR="00CD6770" w:rsidRPr="008F7CCD">
        <w:rPr>
          <w:rFonts w:eastAsia="SimSun" w:cs="Times New Roman"/>
          <w:szCs w:val="28"/>
        </w:rPr>
        <w:t>1</w:t>
      </w:r>
      <w:r w:rsidR="00CD6770" w:rsidRPr="008F7CCD">
        <w:rPr>
          <w:rFonts w:eastAsia="SimSun" w:cs="Times New Roman"/>
          <w:b/>
          <w:szCs w:val="28"/>
        </w:rPr>
        <w:t xml:space="preserve">. </w:t>
      </w:r>
      <w:r w:rsidR="0061739D" w:rsidRPr="008F7CCD">
        <w:rPr>
          <w:rFonts w:cs="Times New Roman"/>
          <w:szCs w:val="28"/>
        </w:rPr>
        <w:t>Tiếp tục đầu tư, hoàn thiện các thiết chế văn hóa, thể thao và du lịch; bố trí kinh phí tu bổ, tôn tạo các di tích quốc gia đặc biệt, bảo đảm phát huy giá trị di sản gắn với phát triển bền vữ</w:t>
      </w:r>
      <w:r w:rsidR="007A5106" w:rsidRPr="008F7CCD">
        <w:rPr>
          <w:rFonts w:cs="Times New Roman"/>
          <w:szCs w:val="28"/>
        </w:rPr>
        <w:t>ng.</w:t>
      </w:r>
    </w:p>
    <w:p w:rsidR="0013481D" w:rsidRPr="008F7CCD" w:rsidRDefault="0089650B" w:rsidP="008F7CCD">
      <w:pPr>
        <w:pBdr>
          <w:top w:val="dotted" w:sz="4" w:space="0" w:color="FFFFFF"/>
          <w:left w:val="dotted" w:sz="4" w:space="0" w:color="FFFFFF"/>
          <w:bottom w:val="dotted" w:sz="4" w:space="31" w:color="FFFFFF"/>
          <w:right w:val="dotted" w:sz="4" w:space="0" w:color="FFFFFF"/>
        </w:pBdr>
        <w:shd w:val="clear" w:color="auto" w:fill="FFFFFF"/>
        <w:spacing w:after="120" w:line="240" w:lineRule="atLeast"/>
        <w:ind w:firstLine="720"/>
        <w:jc w:val="both"/>
        <w:rPr>
          <w:rFonts w:cs="Times New Roman"/>
          <w:szCs w:val="28"/>
        </w:rPr>
      </w:pPr>
      <w:r w:rsidRPr="008F7CCD">
        <w:rPr>
          <w:rFonts w:cs="Times New Roman"/>
          <w:szCs w:val="28"/>
        </w:rPr>
        <w:t>2.</w:t>
      </w:r>
      <w:r w:rsidR="00CD6770" w:rsidRPr="008F7CCD">
        <w:rPr>
          <w:rFonts w:cs="Times New Roman"/>
          <w:szCs w:val="28"/>
        </w:rPr>
        <w:t>2. Hướng dẫn chức năng, nhiệm vụ cho các đơn vị sự nghiệp công lập (ĐVSNCL) trực thuộc Sở Văn hóa, Thể thao và Du lịch</w:t>
      </w:r>
      <w:r w:rsidR="007A5106" w:rsidRPr="008F7CCD">
        <w:rPr>
          <w:rFonts w:cs="Times New Roman"/>
          <w:szCs w:val="28"/>
        </w:rPr>
        <w:t>.</w:t>
      </w:r>
    </w:p>
    <w:p w:rsidR="00F642C2" w:rsidRPr="008F7CCD" w:rsidRDefault="00F642C2" w:rsidP="008F7CCD">
      <w:pPr>
        <w:widowControl w:val="0"/>
        <w:pBdr>
          <w:top w:val="dotted" w:sz="4" w:space="0" w:color="FFFFFF"/>
          <w:left w:val="dotted" w:sz="4" w:space="0" w:color="FFFFFF"/>
          <w:bottom w:val="dotted" w:sz="4" w:space="31" w:color="FFFFFF"/>
          <w:right w:val="dotted" w:sz="4" w:space="0" w:color="FFFFFF"/>
        </w:pBdr>
        <w:spacing w:after="120" w:line="240" w:lineRule="atLeast"/>
        <w:ind w:firstLine="720"/>
        <w:jc w:val="both"/>
        <w:rPr>
          <w:rFonts w:cs="Times New Roman"/>
          <w:b/>
          <w:szCs w:val="28"/>
          <w:lang w:val="nl-NL"/>
        </w:rPr>
      </w:pPr>
      <w:r w:rsidRPr="008F7CCD">
        <w:rPr>
          <w:rFonts w:cs="Times New Roman"/>
          <w:szCs w:val="28"/>
          <w:lang w:val="vi-VN"/>
        </w:rPr>
        <w:t>Sở Văn hoá, Thể thao và Du lịch kính báo cáo</w:t>
      </w:r>
      <w:r w:rsidRPr="008F7CCD">
        <w:rPr>
          <w:rFonts w:cs="Times New Roman"/>
          <w:szCs w:val="28"/>
          <w:lang w:val="nl-NL"/>
        </w:rPr>
        <w:t>./.</w:t>
      </w:r>
    </w:p>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685"/>
      </w:tblGrid>
      <w:tr w:rsidR="00F642C2" w:rsidTr="00F642C2">
        <w:tc>
          <w:tcPr>
            <w:tcW w:w="5387" w:type="dxa"/>
            <w:hideMark/>
          </w:tcPr>
          <w:p w:rsidR="00F642C2" w:rsidRPr="00F642C2" w:rsidRDefault="00F642C2">
            <w:pPr>
              <w:widowControl w:val="0"/>
              <w:spacing w:line="240" w:lineRule="atLeast"/>
              <w:jc w:val="both"/>
              <w:rPr>
                <w:rFonts w:cs="Times New Roman"/>
                <w:b/>
                <w:i/>
                <w:sz w:val="24"/>
                <w:szCs w:val="24"/>
                <w:lang w:val="it-IT"/>
              </w:rPr>
            </w:pPr>
            <w:r w:rsidRPr="00F642C2">
              <w:rPr>
                <w:rFonts w:cs="Times New Roman"/>
                <w:b/>
                <w:i/>
                <w:sz w:val="24"/>
                <w:szCs w:val="24"/>
                <w:lang w:val="it-IT"/>
              </w:rPr>
              <w:t>Nơi nhận:</w:t>
            </w:r>
          </w:p>
          <w:p w:rsidR="00F642C2" w:rsidRPr="00F642C2" w:rsidRDefault="00F642C2">
            <w:pPr>
              <w:widowControl w:val="0"/>
              <w:spacing w:line="240" w:lineRule="atLeast"/>
              <w:jc w:val="both"/>
              <w:rPr>
                <w:rFonts w:cs="Times New Roman"/>
                <w:sz w:val="22"/>
                <w:lang w:val="it-IT"/>
              </w:rPr>
            </w:pPr>
            <w:r w:rsidRPr="00F642C2">
              <w:rPr>
                <w:rFonts w:cs="Times New Roman"/>
                <w:sz w:val="22"/>
                <w:lang w:val="it-IT"/>
              </w:rPr>
              <w:t xml:space="preserve">- </w:t>
            </w:r>
            <w:r w:rsidR="00C76361">
              <w:rPr>
                <w:rFonts w:cs="Times New Roman"/>
                <w:sz w:val="22"/>
              </w:rPr>
              <w:t>Bộ Văn hóa, Thể thao và Du lịch</w:t>
            </w:r>
            <w:r w:rsidRPr="00F642C2">
              <w:rPr>
                <w:rFonts w:cs="Times New Roman"/>
                <w:sz w:val="22"/>
                <w:lang w:val="vi-VN"/>
              </w:rPr>
              <w:t xml:space="preserve"> </w:t>
            </w:r>
            <w:r w:rsidRPr="00F642C2">
              <w:rPr>
                <w:rFonts w:cs="Times New Roman"/>
                <w:sz w:val="22"/>
                <w:lang w:val="it-IT"/>
              </w:rPr>
              <w:t>(b/c);</w:t>
            </w:r>
          </w:p>
          <w:p w:rsidR="00F642C2" w:rsidRDefault="00F642C2">
            <w:pPr>
              <w:widowControl w:val="0"/>
              <w:spacing w:line="240" w:lineRule="atLeast"/>
              <w:jc w:val="both"/>
              <w:rPr>
                <w:rFonts w:cs="Times New Roman"/>
                <w:sz w:val="22"/>
                <w:lang w:val="it-IT"/>
              </w:rPr>
            </w:pPr>
            <w:r w:rsidRPr="00F642C2">
              <w:rPr>
                <w:rFonts w:cs="Times New Roman"/>
                <w:sz w:val="22"/>
                <w:lang w:val="it-IT"/>
              </w:rPr>
              <w:t xml:space="preserve">- </w:t>
            </w:r>
            <w:r w:rsidR="00D93786" w:rsidRPr="00F642C2">
              <w:rPr>
                <w:rFonts w:cs="Times New Roman"/>
                <w:sz w:val="22"/>
                <w:lang w:val="it-IT"/>
              </w:rPr>
              <w:t>VP Tỉnh ủy</w:t>
            </w:r>
            <w:r w:rsidRPr="00F642C2">
              <w:rPr>
                <w:rFonts w:cs="Times New Roman"/>
                <w:sz w:val="22"/>
                <w:lang w:val="it-IT"/>
              </w:rPr>
              <w:t>;</w:t>
            </w:r>
          </w:p>
          <w:p w:rsidR="00C76361" w:rsidRPr="00F642C2" w:rsidRDefault="00C76361">
            <w:pPr>
              <w:widowControl w:val="0"/>
              <w:spacing w:line="240" w:lineRule="atLeast"/>
              <w:jc w:val="both"/>
              <w:rPr>
                <w:rFonts w:cs="Times New Roman"/>
                <w:sz w:val="22"/>
                <w:lang w:val="it-IT"/>
              </w:rPr>
            </w:pPr>
            <w:r>
              <w:rPr>
                <w:rFonts w:cs="Times New Roman"/>
                <w:sz w:val="22"/>
                <w:lang w:val="it-IT"/>
              </w:rPr>
              <w:t>- UBND tỉnh;</w:t>
            </w:r>
          </w:p>
          <w:p w:rsidR="00F642C2" w:rsidRPr="00F642C2" w:rsidRDefault="00F642C2">
            <w:pPr>
              <w:widowControl w:val="0"/>
              <w:spacing w:line="240" w:lineRule="atLeast"/>
              <w:jc w:val="both"/>
              <w:rPr>
                <w:rFonts w:cs="Times New Roman"/>
                <w:sz w:val="22"/>
                <w:lang w:val="it-IT"/>
              </w:rPr>
            </w:pPr>
            <w:r w:rsidRPr="00F642C2">
              <w:rPr>
                <w:rFonts w:cs="Times New Roman"/>
                <w:sz w:val="22"/>
                <w:lang w:val="it-IT"/>
              </w:rPr>
              <w:t xml:space="preserve">- </w:t>
            </w:r>
            <w:r w:rsidR="00D93786">
              <w:rPr>
                <w:rFonts w:cs="Times New Roman"/>
                <w:sz w:val="22"/>
                <w:lang w:val="it-IT"/>
              </w:rPr>
              <w:t>Sở Tài chính</w:t>
            </w:r>
            <w:r w:rsidRPr="00F642C2">
              <w:rPr>
                <w:rFonts w:cs="Times New Roman"/>
                <w:sz w:val="22"/>
                <w:lang w:val="it-IT"/>
              </w:rPr>
              <w:t>;</w:t>
            </w:r>
          </w:p>
          <w:p w:rsidR="00F642C2" w:rsidRPr="00F642C2" w:rsidRDefault="00F642C2">
            <w:pPr>
              <w:widowControl w:val="0"/>
              <w:spacing w:line="240" w:lineRule="atLeast"/>
              <w:jc w:val="both"/>
              <w:rPr>
                <w:rFonts w:cs="Times New Roman"/>
                <w:sz w:val="22"/>
                <w:lang w:val="it-IT"/>
              </w:rPr>
            </w:pPr>
            <w:r w:rsidRPr="00F642C2">
              <w:rPr>
                <w:rFonts w:cs="Times New Roman"/>
                <w:sz w:val="22"/>
                <w:lang w:val="it-IT"/>
              </w:rPr>
              <w:t>- VP UBND tỉnh;</w:t>
            </w:r>
          </w:p>
          <w:p w:rsidR="00F642C2" w:rsidRPr="00F642C2" w:rsidRDefault="00F642C2">
            <w:pPr>
              <w:widowControl w:val="0"/>
              <w:spacing w:line="240" w:lineRule="atLeast"/>
              <w:jc w:val="both"/>
              <w:rPr>
                <w:rFonts w:cs="Times New Roman"/>
                <w:sz w:val="22"/>
                <w:lang w:val="it-IT"/>
              </w:rPr>
            </w:pPr>
            <w:r w:rsidRPr="00F642C2">
              <w:rPr>
                <w:rFonts w:cs="Times New Roman"/>
                <w:sz w:val="22"/>
                <w:lang w:val="it-IT"/>
              </w:rPr>
              <w:t>- Các đ/c Phó Giám đốc Sở (b/c);</w:t>
            </w:r>
          </w:p>
          <w:p w:rsidR="00F642C2" w:rsidRPr="00F642C2" w:rsidRDefault="00F642C2">
            <w:pPr>
              <w:widowControl w:val="0"/>
              <w:spacing w:line="240" w:lineRule="atLeast"/>
              <w:jc w:val="both"/>
              <w:rPr>
                <w:rFonts w:cs="Times New Roman"/>
                <w:sz w:val="22"/>
                <w:lang w:val="it-IT"/>
              </w:rPr>
            </w:pPr>
            <w:r w:rsidRPr="00F642C2">
              <w:rPr>
                <w:rFonts w:cs="Times New Roman"/>
                <w:sz w:val="22"/>
                <w:lang w:val="it-IT"/>
              </w:rPr>
              <w:lastRenderedPageBreak/>
              <w:t>- Các phòng</w:t>
            </w:r>
            <w:r w:rsidR="00BA016A">
              <w:rPr>
                <w:rFonts w:cs="Times New Roman"/>
                <w:sz w:val="22"/>
                <w:lang w:val="it-IT"/>
              </w:rPr>
              <w:t>, đơn vị</w:t>
            </w:r>
            <w:r w:rsidRPr="00F642C2">
              <w:rPr>
                <w:rFonts w:cs="Times New Roman"/>
                <w:sz w:val="22"/>
                <w:lang w:val="vi-VN"/>
              </w:rPr>
              <w:t xml:space="preserve"> </w:t>
            </w:r>
            <w:r w:rsidRPr="00F642C2">
              <w:rPr>
                <w:rFonts w:cs="Times New Roman"/>
                <w:sz w:val="22"/>
                <w:lang w:val="it-IT"/>
              </w:rPr>
              <w:t>thuộc</w:t>
            </w:r>
            <w:r w:rsidR="00BA016A">
              <w:rPr>
                <w:rFonts w:cs="Times New Roman"/>
                <w:sz w:val="22"/>
                <w:lang w:val="it-IT"/>
              </w:rPr>
              <w:t>, trực thuộc</w:t>
            </w:r>
            <w:r w:rsidRPr="00F642C2">
              <w:rPr>
                <w:rFonts w:cs="Times New Roman"/>
                <w:sz w:val="22"/>
                <w:lang w:val="it-IT"/>
              </w:rPr>
              <w:t xml:space="preserve"> Sở;</w:t>
            </w:r>
          </w:p>
          <w:p w:rsidR="0074608A" w:rsidRPr="00F642C2" w:rsidRDefault="0074608A">
            <w:pPr>
              <w:widowControl w:val="0"/>
              <w:spacing w:line="240" w:lineRule="atLeast"/>
              <w:jc w:val="both"/>
              <w:rPr>
                <w:rFonts w:cs="Times New Roman"/>
                <w:sz w:val="22"/>
                <w:lang w:val="it-IT"/>
              </w:rPr>
            </w:pPr>
            <w:r>
              <w:rPr>
                <w:rFonts w:cs="Times New Roman"/>
                <w:sz w:val="22"/>
                <w:lang w:val="it-IT"/>
              </w:rPr>
              <w:t>- UBND các xã, phườ</w:t>
            </w:r>
            <w:r w:rsidR="00BA016A">
              <w:rPr>
                <w:rFonts w:cs="Times New Roman"/>
                <w:sz w:val="22"/>
                <w:lang w:val="it-IT"/>
              </w:rPr>
              <w:t>ng và đ</w:t>
            </w:r>
            <w:r>
              <w:rPr>
                <w:rFonts w:cs="Times New Roman"/>
                <w:sz w:val="22"/>
                <w:lang w:val="it-IT"/>
              </w:rPr>
              <w:t>ặc khu;</w:t>
            </w:r>
          </w:p>
          <w:p w:rsidR="00F642C2" w:rsidRPr="00F642C2" w:rsidRDefault="00F642C2" w:rsidP="0074608A">
            <w:pPr>
              <w:widowControl w:val="0"/>
              <w:spacing w:line="240" w:lineRule="atLeast"/>
              <w:jc w:val="both"/>
              <w:rPr>
                <w:rFonts w:cs="Times New Roman"/>
                <w:sz w:val="24"/>
                <w:szCs w:val="24"/>
                <w:vertAlign w:val="subscript"/>
                <w:lang w:val="it-IT"/>
              </w:rPr>
            </w:pPr>
            <w:r w:rsidRPr="00F642C2">
              <w:rPr>
                <w:rFonts w:cs="Times New Roman"/>
                <w:sz w:val="22"/>
                <w:lang w:val="it-IT"/>
              </w:rPr>
              <w:t xml:space="preserve">- Lưu: VT, </w:t>
            </w:r>
            <w:r w:rsidR="0074608A">
              <w:rPr>
                <w:rFonts w:cs="Times New Roman"/>
                <w:sz w:val="22"/>
                <w:lang w:val="it-IT"/>
              </w:rPr>
              <w:t>VP</w:t>
            </w:r>
            <w:r w:rsidRPr="00F642C2">
              <w:rPr>
                <w:rFonts w:cs="Times New Roman"/>
                <w:sz w:val="22"/>
                <w:lang w:val="it-IT"/>
              </w:rPr>
              <w:t>.</w:t>
            </w:r>
            <w:r>
              <w:rPr>
                <w:rFonts w:cs="Times New Roman"/>
                <w:sz w:val="22"/>
                <w:vertAlign w:val="subscript"/>
                <w:lang w:val="it-IT"/>
              </w:rPr>
              <w:t>BTT</w:t>
            </w:r>
          </w:p>
        </w:tc>
        <w:tc>
          <w:tcPr>
            <w:tcW w:w="3685" w:type="dxa"/>
          </w:tcPr>
          <w:p w:rsidR="00F642C2" w:rsidRDefault="00F642C2">
            <w:pPr>
              <w:widowControl w:val="0"/>
              <w:spacing w:line="240" w:lineRule="atLeast"/>
              <w:jc w:val="center"/>
              <w:rPr>
                <w:rFonts w:cs="Times New Roman"/>
                <w:b/>
                <w:szCs w:val="28"/>
                <w:lang w:val="it-IT"/>
              </w:rPr>
            </w:pPr>
            <w:r>
              <w:rPr>
                <w:rFonts w:cs="Times New Roman"/>
                <w:b/>
                <w:szCs w:val="28"/>
                <w:lang w:val="vi-VN"/>
              </w:rPr>
              <w:lastRenderedPageBreak/>
              <w:t xml:space="preserve"> </w:t>
            </w:r>
            <w:r>
              <w:rPr>
                <w:rFonts w:cs="Times New Roman"/>
                <w:b/>
                <w:szCs w:val="28"/>
                <w:lang w:val="it-IT"/>
              </w:rPr>
              <w:t>GIÁM ĐỐC</w:t>
            </w:r>
          </w:p>
          <w:p w:rsidR="00F642C2" w:rsidRDefault="00F642C2">
            <w:pPr>
              <w:widowControl w:val="0"/>
              <w:spacing w:line="240" w:lineRule="atLeast"/>
              <w:jc w:val="center"/>
              <w:rPr>
                <w:rFonts w:cs="Times New Roman"/>
                <w:b/>
                <w:szCs w:val="28"/>
                <w:lang w:val="it-IT"/>
              </w:rPr>
            </w:pPr>
          </w:p>
          <w:p w:rsidR="00F642C2" w:rsidRDefault="00F642C2">
            <w:pPr>
              <w:widowControl w:val="0"/>
              <w:spacing w:line="240" w:lineRule="atLeast"/>
              <w:rPr>
                <w:rFonts w:cs="Times New Roman"/>
                <w:b/>
                <w:szCs w:val="28"/>
                <w:lang w:val="it-IT"/>
              </w:rPr>
            </w:pPr>
          </w:p>
          <w:p w:rsidR="00F642C2" w:rsidRDefault="00F642C2">
            <w:pPr>
              <w:widowControl w:val="0"/>
              <w:spacing w:line="240" w:lineRule="atLeast"/>
              <w:jc w:val="center"/>
              <w:rPr>
                <w:rFonts w:cs="Times New Roman"/>
                <w:b/>
                <w:szCs w:val="28"/>
                <w:lang w:val="it-IT"/>
              </w:rPr>
            </w:pPr>
          </w:p>
          <w:p w:rsidR="00F642C2" w:rsidRDefault="00F642C2">
            <w:pPr>
              <w:widowControl w:val="0"/>
              <w:spacing w:line="240" w:lineRule="atLeast"/>
              <w:jc w:val="center"/>
              <w:rPr>
                <w:rFonts w:cs="Times New Roman"/>
                <w:b/>
                <w:szCs w:val="28"/>
                <w:lang w:val="it-IT"/>
              </w:rPr>
            </w:pPr>
          </w:p>
          <w:p w:rsidR="00F642C2" w:rsidRDefault="00F642C2">
            <w:pPr>
              <w:widowControl w:val="0"/>
              <w:spacing w:line="240" w:lineRule="atLeast"/>
              <w:jc w:val="center"/>
              <w:rPr>
                <w:rFonts w:cs="Times New Roman"/>
                <w:b/>
                <w:szCs w:val="28"/>
                <w:lang w:val="it-IT"/>
              </w:rPr>
            </w:pPr>
          </w:p>
          <w:p w:rsidR="00F642C2" w:rsidRDefault="00F642C2" w:rsidP="00A556B4">
            <w:pPr>
              <w:widowControl w:val="0"/>
              <w:spacing w:line="240" w:lineRule="atLeast"/>
              <w:jc w:val="center"/>
              <w:rPr>
                <w:rFonts w:cs="Times New Roman"/>
                <w:b/>
                <w:szCs w:val="28"/>
                <w:lang w:val="vi-VN"/>
              </w:rPr>
            </w:pPr>
            <w:r>
              <w:rPr>
                <w:rFonts w:cs="Times New Roman"/>
                <w:b/>
                <w:szCs w:val="28"/>
                <w:lang w:val="it-IT"/>
              </w:rPr>
              <w:t xml:space="preserve">   </w:t>
            </w:r>
            <w:r w:rsidR="00A556B4">
              <w:rPr>
                <w:rFonts w:cs="Times New Roman"/>
                <w:b/>
                <w:szCs w:val="28"/>
                <w:lang w:val="it-IT"/>
              </w:rPr>
              <w:t>Phạm Thị T</w:t>
            </w:r>
            <w:r w:rsidR="009E37FF">
              <w:rPr>
                <w:rFonts w:cs="Times New Roman"/>
                <w:b/>
                <w:szCs w:val="28"/>
                <w:lang w:val="it-IT"/>
              </w:rPr>
              <w:t>rung</w:t>
            </w:r>
          </w:p>
        </w:tc>
      </w:tr>
    </w:tbl>
    <w:p w:rsidR="0013481D" w:rsidRDefault="0013481D" w:rsidP="0013481D"/>
    <w:p w:rsidR="005D587A" w:rsidRDefault="0013481D" w:rsidP="0013481D">
      <w:r>
        <w:t xml:space="preserve"> </w:t>
      </w:r>
    </w:p>
    <w:sectPr w:rsidR="005D587A" w:rsidSect="005E272A">
      <w:headerReference w:type="default" r:id="rId8"/>
      <w:footerReference w:type="default" r:id="rId9"/>
      <w:pgSz w:w="12240" w:h="15840"/>
      <w:pgMar w:top="1134" w:right="964" w:bottom="1134" w:left="1701"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7521" w:rsidRDefault="00767521" w:rsidP="00136C9C">
      <w:r>
        <w:separator/>
      </w:r>
    </w:p>
  </w:endnote>
  <w:endnote w:type="continuationSeparator" w:id="0">
    <w:p w:rsidR="00767521" w:rsidRDefault="00767521" w:rsidP="00136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C9C" w:rsidRDefault="00136C9C">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2951C8">
      <w:rPr>
        <w:caps/>
        <w:noProof/>
        <w:color w:val="5B9BD5" w:themeColor="accent1"/>
      </w:rPr>
      <w:t>18</w:t>
    </w:r>
    <w:r>
      <w:rPr>
        <w:caps/>
        <w:noProof/>
        <w:color w:val="5B9BD5" w:themeColor="accent1"/>
      </w:rPr>
      <w:fldChar w:fldCharType="end"/>
    </w:r>
  </w:p>
  <w:p w:rsidR="00136C9C" w:rsidRDefault="00136C9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7521" w:rsidRDefault="00767521" w:rsidP="00136C9C">
      <w:r>
        <w:separator/>
      </w:r>
    </w:p>
  </w:footnote>
  <w:footnote w:type="continuationSeparator" w:id="0">
    <w:p w:rsidR="00767521" w:rsidRDefault="00767521" w:rsidP="00136C9C">
      <w:r>
        <w:continuationSeparator/>
      </w:r>
    </w:p>
  </w:footnote>
  <w:footnote w:id="1">
    <w:p w:rsidR="00D85741" w:rsidRPr="00AD3CAA" w:rsidRDefault="00D85741" w:rsidP="00D85741">
      <w:pPr>
        <w:pStyle w:val="BodyTextIndent3"/>
        <w:widowControl w:val="0"/>
        <w:spacing w:after="0" w:line="240" w:lineRule="atLeast"/>
        <w:ind w:left="0" w:firstLine="360"/>
        <w:jc w:val="both"/>
        <w:rPr>
          <w:sz w:val="22"/>
          <w:szCs w:val="22"/>
        </w:rPr>
      </w:pPr>
      <w:r w:rsidRPr="00C822E4">
        <w:rPr>
          <w:rStyle w:val="FootnoteReference"/>
          <w:rFonts w:eastAsiaTheme="majorEastAsia"/>
          <w:szCs w:val="20"/>
        </w:rPr>
        <w:footnoteRef/>
      </w:r>
      <w:r w:rsidRPr="00C822E4">
        <w:rPr>
          <w:sz w:val="20"/>
          <w:szCs w:val="20"/>
          <w:lang w:val="vi-VN"/>
        </w:rPr>
        <w:t xml:space="preserve"> </w:t>
      </w:r>
      <w:r w:rsidRPr="00226719">
        <w:rPr>
          <w:sz w:val="22"/>
          <w:szCs w:val="22"/>
        </w:rPr>
        <w:t xml:space="preserve">Nghị quyết số 05/2025/NQ-HĐND về Quy định nội dung và mức chi thực hiện Giải báo chí tỉnh Quảng Ngãi; Nghị quyết Số 07/2025/NQ-HĐND ngày 19/3/2025 Bãi bỏ Nghị quyết số 24/2013/NQ-HĐND ngày 10/12/2013  của HĐND tỉnh về việc thông qua Quy hoạch tổng thể phát triển du lịch tỉnh Quảng Ngãi đến năm 2020, tầm nhìn đến năm 2025; Nghị quyết số 19/2025/NQ-HĐND Về việc đặt tên một số tuyến đường và công trình công cộng trên địa bàn thành phố Quảng Ngãi, tỉnh Quảng Ngãi; Nghị quyết số </w:t>
      </w:r>
      <w:r w:rsidRPr="00226719">
        <w:rPr>
          <w:sz w:val="22"/>
          <w:szCs w:val="22"/>
          <w:lang w:val="nl-NL"/>
        </w:rPr>
        <w:t>20/2025/NQ-HĐND</w:t>
      </w:r>
      <w:r w:rsidRPr="00226719">
        <w:rPr>
          <w:sz w:val="26"/>
          <w:szCs w:val="26"/>
          <w:lang w:val="nl-NL"/>
        </w:rPr>
        <w:t xml:space="preserve"> </w:t>
      </w:r>
      <w:r w:rsidRPr="00226719">
        <w:rPr>
          <w:sz w:val="22"/>
          <w:szCs w:val="22"/>
          <w:lang w:val="nl-NL"/>
        </w:rPr>
        <w:t xml:space="preserve">Về việc đặt tên và điều chỉnh giới hạn một số tuyến đường trên địa bàn thị trấn Châu Ổ, huyện Bình Sơn, tỉnh Quảng Ngãi; Quyết định số </w:t>
      </w:r>
      <w:r w:rsidRPr="00226719">
        <w:rPr>
          <w:bCs/>
          <w:sz w:val="22"/>
          <w:szCs w:val="22"/>
          <w:lang w:val="vi-VN"/>
        </w:rPr>
        <w:t>37/2025/QĐ-UBND</w:t>
      </w:r>
      <w:r w:rsidRPr="00226719">
        <w:rPr>
          <w:bCs/>
          <w:sz w:val="22"/>
          <w:szCs w:val="22"/>
        </w:rPr>
        <w:t xml:space="preserve"> Quyết định</w:t>
      </w:r>
      <w:r w:rsidRPr="00226719">
        <w:rPr>
          <w:bCs/>
          <w:sz w:val="22"/>
          <w:szCs w:val="22"/>
          <w:lang w:val="vi-VN"/>
        </w:rPr>
        <w:t xml:space="preserve"> Quy định việc áp dụng định mức kinh tế - kỹ thuật trong việc triển khai thực hiện cung cấp dịch vụ hỗ trợ về chuyên môn, nghiệp vụ thư viện và dịch vụ hỗ trợ học tập, nghiên cứu trên địa bàn tỉnh Kon Tum</w:t>
      </w:r>
      <w:r w:rsidRPr="00226719">
        <w:rPr>
          <w:bCs/>
          <w:sz w:val="22"/>
          <w:szCs w:val="22"/>
        </w:rPr>
        <w:t xml:space="preserve">; </w:t>
      </w:r>
      <w:r w:rsidRPr="00226719">
        <w:rPr>
          <w:sz w:val="22"/>
          <w:szCs w:val="22"/>
          <w:lang w:val="nl-NL"/>
        </w:rPr>
        <w:t>Quyết định số 0</w:t>
      </w:r>
      <w:r w:rsidRPr="00226719">
        <w:rPr>
          <w:sz w:val="22"/>
          <w:szCs w:val="22"/>
          <w:lang w:val="vi-VN"/>
        </w:rPr>
        <w:t>2</w:t>
      </w:r>
      <w:r w:rsidRPr="00226719">
        <w:rPr>
          <w:sz w:val="22"/>
          <w:szCs w:val="22"/>
          <w:lang w:val="nl-NL"/>
        </w:rPr>
        <w:t>/20</w:t>
      </w:r>
      <w:r w:rsidRPr="00226719">
        <w:rPr>
          <w:sz w:val="22"/>
          <w:szCs w:val="22"/>
          <w:lang w:val="vi-VN"/>
        </w:rPr>
        <w:t>2</w:t>
      </w:r>
      <w:r w:rsidRPr="00226719">
        <w:rPr>
          <w:sz w:val="22"/>
          <w:szCs w:val="22"/>
          <w:lang w:val="nl-NL"/>
        </w:rPr>
        <w:t>5/QĐ-UBND của UBND tỉnh Quảng Ngãi về việc ban hành Quy định chức năng, nhiệm vụ, quyền hạn và cơ cấu tổ chức của Sở Văn hoá, Thể thao và Du lịch tỉnh Quảng Ngãi</w:t>
      </w:r>
    </w:p>
  </w:footnote>
  <w:footnote w:id="2">
    <w:p w:rsidR="00442C9A" w:rsidRPr="00AE3EA9" w:rsidRDefault="00442C9A" w:rsidP="00442C9A">
      <w:pPr>
        <w:pStyle w:val="FootnoteText"/>
        <w:jc w:val="both"/>
        <w:rPr>
          <w:sz w:val="18"/>
          <w:lang w:val="vi-VN"/>
        </w:rPr>
      </w:pPr>
      <w:r w:rsidRPr="00AE3EA9">
        <w:rPr>
          <w:rStyle w:val="FootnoteReference"/>
          <w:sz w:val="18"/>
        </w:rPr>
        <w:footnoteRef/>
      </w:r>
      <w:r w:rsidRPr="00AE3EA9">
        <w:rPr>
          <w:sz w:val="18"/>
          <w:lang w:val="vi-VN"/>
        </w:rPr>
        <w:t xml:space="preserve"> </w:t>
      </w:r>
      <w:r w:rsidRPr="00AE3EA9">
        <w:rPr>
          <w:sz w:val="18"/>
          <w:lang w:val="vi-VN"/>
        </w:rPr>
        <w:t xml:space="preserve">Tỉnh Kon Tum (cũ): Tham mưu Tổ chức Chương trình Nghệ thuật và bắn pháo hoa đêm Giao thừa đón Tết Nguyên đán Ất Tỵ năm 2025 và kỷ niệm 95 năm Ngày thành lập Đảng Cộng sản Việt Nam (3/2/1930 - 3/2/2025); tổ chức các hoạt động kỷ niệm 50 năm giải phóng tỉnh Kon Tum; các hoạt động tuyên truyền kỷ niệm 135 năm Ngày sinh Chủ tịch Hồ Chí Minh (19/5/1890 - 19/5/2025).  phối hợp với đoàn cổ truyền các địa phương </w:t>
      </w:r>
    </w:p>
    <w:p w:rsidR="00442C9A" w:rsidRPr="00AE3EA9" w:rsidRDefault="00442C9A" w:rsidP="00442C9A">
      <w:pPr>
        <w:pStyle w:val="FootnoteText"/>
        <w:jc w:val="both"/>
        <w:rPr>
          <w:sz w:val="18"/>
          <w:lang w:val="vi-VN"/>
        </w:rPr>
      </w:pPr>
      <w:r w:rsidRPr="00AE3EA9">
        <w:rPr>
          <w:sz w:val="18"/>
          <w:lang w:val="vi-VN"/>
        </w:rPr>
        <w:t>* Tỉnh Quảng Ngãi (cũ): Đăng cai tổ chức Hội thi Diễn xướng dân gian văn hóa các dân tộc toànquốc năm 2024 tại tỉnh Quảng Ngãi, Hội thảo khoa học “Văn hóa, văn nghệ dângian các dân tộc miền núi tỉnh Quảng ngãi và Nam Trung bộ trong tình hình mới”;Tổ chức Lễ tưởng niệm 160 năm Ngày mất Trương Định và đón nhận bằng xếp hạng di tích quốc gia Đền thờ Trương Định</w:t>
      </w:r>
    </w:p>
  </w:footnote>
  <w:footnote w:id="3">
    <w:p w:rsidR="00E0511D" w:rsidRPr="001C6341" w:rsidRDefault="00E0511D" w:rsidP="00E0511D">
      <w:pPr>
        <w:pStyle w:val="BodyTextIndent3"/>
        <w:widowControl w:val="0"/>
        <w:spacing w:after="0" w:line="240" w:lineRule="atLeast"/>
        <w:ind w:left="0" w:firstLine="360"/>
        <w:jc w:val="both"/>
        <w:rPr>
          <w:color w:val="000000"/>
          <w:sz w:val="18"/>
          <w:szCs w:val="18"/>
        </w:rPr>
      </w:pPr>
      <w:r w:rsidRPr="001436CD">
        <w:rPr>
          <w:rStyle w:val="FootnoteReference"/>
          <w:szCs w:val="20"/>
        </w:rPr>
        <w:footnoteRef/>
      </w:r>
      <w:r w:rsidRPr="001436CD">
        <w:rPr>
          <w:sz w:val="20"/>
          <w:szCs w:val="20"/>
          <w:lang w:val="vi-VN"/>
        </w:rPr>
        <w:t xml:space="preserve"> </w:t>
      </w:r>
      <w:r w:rsidRPr="009037CA">
        <w:rPr>
          <w:rStyle w:val="fontstyle01"/>
          <w:b w:val="0"/>
          <w:sz w:val="20"/>
          <w:szCs w:val="20"/>
        </w:rPr>
        <w:t>Tổ chức Tuần lễ Du lịch Quảng Ngãi năm 2025; Lễ khao lề thế lính Hoàng Sa tại đảo Lý Sơn; Lễ kỷ niệm 80 năm Ngày Khởi nghĩa Ba Tơ (11/3/1945 - 11/3/2025) và 50 năm Ngày Giải phóng tỉnh Quảng Ngãi</w:t>
      </w:r>
      <w:r w:rsidRPr="009037CA">
        <w:rPr>
          <w:b/>
          <w:sz w:val="20"/>
          <w:szCs w:val="20"/>
        </w:rPr>
        <w:br/>
      </w:r>
      <w:r w:rsidRPr="009037CA">
        <w:rPr>
          <w:rStyle w:val="fontstyle01"/>
          <w:b w:val="0"/>
          <w:sz w:val="20"/>
          <w:szCs w:val="20"/>
        </w:rPr>
        <w:t>(24/3/1975 - 24/3/2025), Lễ công bố Giải thưởng Văn học - Nghệ thuật Phạm Văn Đồng và Lễ dâng hoa, dâng hương nhân dịp kỷ niệm 119 năm Ngày sinh Thủ tướng Phạm Văn Đồng; Lễ Kỷ niệm 60 năm Ngày Chiến thắng Ba Gia (31/5/1965 - 31/5/2025); Thực hiện các hoạt động bảo tồn, phát huy trang phục truyền thống, nghề dệt thủ công truyền thống của các dân tộc thiểu số trên địa bàn tỉnh Kon Tum. Khảo sát, kiểm kê, sưu tầm tư liệu hóa Di sản văn hóa truyền thống các dân tộc thiểu số trên địa bàn Kon Plông; tổ chức gặp mặt, tri ân các chiến sĩ cách mạng bị địch bắt tù đày, cựu chiến binh, cựu thanh niên xung phong, các gia đình chính sách, người có công với cách mạng tiêu biểu đang sinh sống trên địa bàn tỉnh phối hợp; Lễ tưởng niệm 140 năm ngày Chí sĩ yêu nước Lê Trung Đình bị thực dân pháp xử chém; Lễ kỷ niệm 60 năm Ngày Chiến thắng</w:t>
      </w:r>
      <w:r w:rsidRPr="00C822E4">
        <w:rPr>
          <w:rStyle w:val="fontstyle01"/>
          <w:sz w:val="20"/>
          <w:szCs w:val="20"/>
        </w:rPr>
        <w:t xml:space="preserve"> </w:t>
      </w:r>
      <w:r w:rsidRPr="001C6341">
        <w:rPr>
          <w:rStyle w:val="fontstyle01"/>
          <w:b w:val="0"/>
          <w:sz w:val="18"/>
          <w:szCs w:val="18"/>
        </w:rPr>
        <w:t>Vạn Tường; các hoạt động kỷ niệm 80 năm Ngày Quốc khánh nước Cộng hòa xã hội chủ nghĩa Việt Nam (02/9/1945 - 02/9/2025); hoạt động tháng 8 với chủ đề “Về Làng trải nghiệm nét văn hóa truyền thống” tại Làng Văn hóa - Du lịch các dân tộc Việt Nam.</w:t>
      </w:r>
      <w:r w:rsidRPr="001C6341">
        <w:rPr>
          <w:sz w:val="18"/>
          <w:szCs w:val="18"/>
        </w:rPr>
        <w:t xml:space="preserve"> </w:t>
      </w:r>
      <w:r w:rsidRPr="001C6341">
        <w:rPr>
          <w:rStyle w:val="fontstyle01"/>
          <w:b w:val="0"/>
          <w:sz w:val="18"/>
          <w:szCs w:val="18"/>
        </w:rPr>
        <w:t>Nghiên cứu, biên tập, xuất bản sách về trang phục truyền thống các dân tộc thiểu số tỉnh Kon Tum; Hỗ trợ thực hiện mô hình trưng bày, giới thiệu, bán sản phẩm trang phục truyền thống trong cộng đồng dân tộc Gia Rai tại làng Bar Gốc, xã Sa Sơn, huyện Sa Thầy, tỉnh Kon Tum (cũ) theo Kế hoạch bảo tồn, phát huy trang phục truyền thống, nghề thủ công truyền thống các DTTS năm 2025. Tổ chức 02 lớp tập huấn, truyền dạy kỹ thuật chỉnh âm cồng chiêng trong cộng đồng các dân tộc thiểu số tại chỗ trên địa bàn tỉnh Kon Tum (cũ) với sự tham gia của 43 học viên thuộc nhiệm vụ Đề án “Bảo tồn, phát huy di sản không gian văn hóa cồng chiêng tỉnh Kon Tum giai đoạn 2021 - 2025" thực hiện năm 2025 ; Đề án bảo tồn di sản văn hóa phi vật thể "Nghệ thuật Bài chòi Trung bộ Việt Nam” trên địa bàn tỉnh Quảng Ngãi năm 2025 và các đề án, kế hoạch bảo tồn, phát huy giá trị di tích trên địa bàn tỉnh.   Tổ chức 03 lớp truyền dạy cồng chiêng, múa xoang trong cộng đồng dân tộc thiểu số năm 2025 thuộc Dự án 6 Chương trình mục tiêu quốc gia phát triển kinh tế - xã hội vùng đồng bào dân tộc thiểu số và miền núi giai đoạn 2021 – 2025; Tham gia các hoạt động tại làng Văn hóa - Du lịch các dân tộc Việt Nam Quyết định số 2208/Q</w:t>
      </w:r>
    </w:p>
  </w:footnote>
  <w:footnote w:id="4">
    <w:p w:rsidR="002F3E7B" w:rsidRPr="002F3E7B" w:rsidRDefault="002F3E7B" w:rsidP="002F3E7B">
      <w:pPr>
        <w:pStyle w:val="FootnoteText"/>
        <w:ind w:firstLine="288"/>
        <w:rPr>
          <w:sz w:val="18"/>
          <w:szCs w:val="18"/>
          <w:lang w:val="vi-VN"/>
        </w:rPr>
      </w:pPr>
      <w:r w:rsidRPr="002F3E7B">
        <w:rPr>
          <w:rStyle w:val="FootnoteReference"/>
          <w:sz w:val="18"/>
          <w:szCs w:val="18"/>
        </w:rPr>
        <w:footnoteRef/>
      </w:r>
      <w:r w:rsidRPr="002F3E7B">
        <w:rPr>
          <w:sz w:val="18"/>
          <w:szCs w:val="18"/>
        </w:rPr>
        <w:t xml:space="preserve"> Quyết định số 3235/QĐ-BVHTTDL ngày 09/9/2025 của Bộ trưởng Bộ Văn hoá, Thể thao và Du lịch</w:t>
      </w:r>
    </w:p>
  </w:footnote>
  <w:footnote w:id="5">
    <w:p w:rsidR="00E0511D" w:rsidRPr="001C6341" w:rsidRDefault="00E0511D" w:rsidP="00414F24">
      <w:pPr>
        <w:spacing w:line="240" w:lineRule="atLeast"/>
        <w:ind w:firstLine="288"/>
        <w:jc w:val="both"/>
        <w:rPr>
          <w:rFonts w:cs="Times New Roman"/>
          <w:sz w:val="18"/>
          <w:szCs w:val="18"/>
        </w:rPr>
      </w:pPr>
      <w:r w:rsidRPr="001C6341">
        <w:rPr>
          <w:rStyle w:val="FootnoteReference"/>
          <w:rFonts w:cs="Times New Roman"/>
          <w:sz w:val="18"/>
          <w:szCs w:val="18"/>
        </w:rPr>
        <w:footnoteRef/>
      </w:r>
      <w:r w:rsidRPr="001C6341">
        <w:rPr>
          <w:rFonts w:cs="Times New Roman"/>
          <w:sz w:val="18"/>
          <w:szCs w:val="18"/>
        </w:rPr>
        <w:t xml:space="preserve"> Quyết định số 2208/QĐ-BVHTTDL ngày 27/6/2025 của Bộ VHTTDL; Quyết định số 3235/QĐ-BVHTTDL ngày 09/9/2025 của Bộ trưởng Bộ Văn hoá, Thể thao và Du lịch; Quyết định số 1656/ QĐ-BVJTTDL ngày 03/6/2025 Về việc công bố Danh mục di sản văn hóa phi vật thể quốc gia</w:t>
      </w:r>
    </w:p>
  </w:footnote>
  <w:footnote w:id="6">
    <w:p w:rsidR="00E0511D" w:rsidRPr="00423A64" w:rsidRDefault="00E0511D" w:rsidP="008D0A6B">
      <w:pPr>
        <w:pStyle w:val="FootnoteText"/>
        <w:spacing w:line="240" w:lineRule="atLeast"/>
        <w:ind w:firstLine="288"/>
        <w:jc w:val="both"/>
        <w:rPr>
          <w:sz w:val="18"/>
          <w:lang w:val="fi-FI"/>
        </w:rPr>
      </w:pPr>
      <w:r w:rsidRPr="00F92E29">
        <w:rPr>
          <w:rStyle w:val="FootnoteReference"/>
          <w:rFonts w:eastAsiaTheme="majorEastAsia"/>
          <w:sz w:val="18"/>
          <w:szCs w:val="18"/>
        </w:rPr>
        <w:footnoteRef/>
      </w:r>
      <w:r w:rsidRPr="00F92E29">
        <w:rPr>
          <w:sz w:val="18"/>
          <w:szCs w:val="18"/>
          <w:lang w:val="fi-FI"/>
        </w:rPr>
        <w:t xml:space="preserve"> </w:t>
      </w:r>
      <w:r w:rsidRPr="00F92E29">
        <w:rPr>
          <w:iCs/>
          <w:sz w:val="18"/>
          <w:szCs w:val="18"/>
          <w:lang w:val="da-DK"/>
        </w:rPr>
        <w:t>Bộ Văn hóa, Thể thao và Du lịch công bố di sản văn hóa phi vật thể quốc gia (Nghệ thuật Cà Đáo (múa) và Tết ngã rạ (Sa Ní) của người Co);</w:t>
      </w:r>
      <w:r w:rsidRPr="00F92E29">
        <w:rPr>
          <w:sz w:val="18"/>
          <w:szCs w:val="18"/>
          <w:lang w:val="vi-VN"/>
        </w:rPr>
        <w:t xml:space="preserve"> Triển khai nghiên cứu nội dung hồ sơ di tích lịch sử Ngục Đăk Glei phục vụ công tác lập hồ sơ đề nghị xếp hạng di tích cấp quốc gia đặc biệt; Xây dựng kế hoạch hoàn thiện hồ sơ khoa học đề nghị công nhận hiện vật Đại Hồng Chung (Chuông U Minh), thuộc di tích lịch sử Chùa Tổ Đình Bác Ái là bảo vật quốc gia</w:t>
      </w:r>
      <w:r w:rsidRPr="00F92E29">
        <w:rPr>
          <w:sz w:val="18"/>
          <w:szCs w:val="18"/>
          <w:lang w:val="fi-FI"/>
        </w:rPr>
        <w:t>… Tu bổ, tôn tạo các di tích: di tích cấp quốc gia đặc biệt điểm cao 1049 - 1015, di tích cấp quốc gia chiến thắng địa điểm Plei Kần, di tích cấp tỉnh di tích</w:t>
      </w:r>
      <w:r w:rsidRPr="00F92E29">
        <w:rPr>
          <w:sz w:val="14"/>
          <w:lang w:val="fi-FI"/>
        </w:rPr>
        <w:t xml:space="preserve"> </w:t>
      </w:r>
      <w:r w:rsidRPr="00423A64">
        <w:rPr>
          <w:sz w:val="18"/>
          <w:lang w:val="fi-FI"/>
        </w:rPr>
        <w:t>chiến thắng Đăk Tô 1967 và điểm cao 875, di tích lịch sử điểm cao 995 - Chư Tan Kra và di tích lịch sử chiến thắng đồn Kon Braih…</w:t>
      </w:r>
    </w:p>
  </w:footnote>
  <w:footnote w:id="7">
    <w:p w:rsidR="00E0511D" w:rsidRPr="00423A64" w:rsidRDefault="00E0511D" w:rsidP="008D0A6B">
      <w:pPr>
        <w:pStyle w:val="FootnoteText"/>
        <w:spacing w:line="240" w:lineRule="atLeast"/>
        <w:ind w:firstLine="288"/>
        <w:jc w:val="both"/>
        <w:rPr>
          <w:sz w:val="18"/>
        </w:rPr>
      </w:pPr>
      <w:r w:rsidRPr="00423A64">
        <w:rPr>
          <w:rStyle w:val="FootnoteReference"/>
          <w:rFonts w:eastAsiaTheme="majorEastAsia"/>
          <w:sz w:val="18"/>
        </w:rPr>
        <w:footnoteRef/>
      </w:r>
      <w:r w:rsidRPr="00423A64">
        <w:rPr>
          <w:sz w:val="18"/>
        </w:rPr>
        <w:t xml:space="preserve"> Lập hồ sơ khoa học Sở Chỉ huy Tỉnh đội giai đoạn 1965-1969 đề nghị xếp hạng di tích lịch sử cấp tỉnh. Thực </w:t>
      </w:r>
      <w:proofErr w:type="gramStart"/>
      <w:r w:rsidRPr="00423A64">
        <w:rPr>
          <w:sz w:val="18"/>
        </w:rPr>
        <w:t>hiện  Kế</w:t>
      </w:r>
      <w:proofErr w:type="gramEnd"/>
      <w:r w:rsidRPr="00423A64">
        <w:rPr>
          <w:sz w:val="18"/>
        </w:rPr>
        <w:t xml:space="preserve"> hoạch Lập hồ sơ khoa học di tích lịch sử Ngục Đăk Glei đề nghị xếp hạng di tích cấp quốc gia đặc Triển khai khảo sát, đo vẽ bản đồ và tập bản vẽ kỹ thuật phục vụ công tác Lập hồ sơ khoa học di tích theo quy định. Chỉnh sửa, bổ sung Hồ sơ di tích lịch sử và thắng cảnh Măng Đen theo theo sự chỉ đạo của UBND tỉnh.</w:t>
      </w:r>
    </w:p>
  </w:footnote>
  <w:footnote w:id="8">
    <w:p w:rsidR="00E0511D" w:rsidRPr="001A28A4" w:rsidRDefault="00E0511D" w:rsidP="001A28A4">
      <w:pPr>
        <w:pStyle w:val="FootnoteText"/>
        <w:spacing w:line="240" w:lineRule="atLeast"/>
        <w:ind w:firstLine="284"/>
        <w:jc w:val="both"/>
        <w:rPr>
          <w:sz w:val="18"/>
          <w:szCs w:val="18"/>
        </w:rPr>
      </w:pPr>
      <w:r w:rsidRPr="00423A64">
        <w:rPr>
          <w:rStyle w:val="FootnoteReference"/>
          <w:sz w:val="18"/>
        </w:rPr>
        <w:footnoteRef/>
      </w:r>
      <w:r w:rsidRPr="00423A64">
        <w:rPr>
          <w:sz w:val="18"/>
        </w:rPr>
        <w:t xml:space="preserve"> Triển khai phương án thiết kế công trình: Di tích lịch sử cách mạng Điểm cao 601; Lấy ý kiến nội dung Văn bia di tích lịch sử Địa điểm chiến thắng Đăk Tô - Tân Cảnh; Hỗ trợ triển khai thực hiện Dự án xây dựng nền tảng, cơ sở dữ liệu quản lý, bảo vệ </w:t>
      </w:r>
      <w:r w:rsidRPr="001A28A4">
        <w:rPr>
          <w:sz w:val="18"/>
          <w:szCs w:val="18"/>
        </w:rPr>
        <w:t>và phát huy giá trị bảo vật quốc gia Xe tăng 377; Lấy ý kiến về bổ sung ngân hàng đặt tên đường phố và công trình công cộng đối với Tể tướng - Tiến sĩ Nguyễn Mậu Tài.</w:t>
      </w:r>
    </w:p>
  </w:footnote>
  <w:footnote w:id="9">
    <w:p w:rsidR="00E0511D" w:rsidRPr="001A28A4" w:rsidRDefault="00E0511D" w:rsidP="001A28A4">
      <w:pPr>
        <w:pStyle w:val="FootnoteText"/>
        <w:spacing w:line="240" w:lineRule="atLeast"/>
        <w:ind w:firstLine="284"/>
        <w:jc w:val="both"/>
        <w:rPr>
          <w:sz w:val="18"/>
          <w:szCs w:val="18"/>
          <w:lang w:val="vi-VN"/>
        </w:rPr>
      </w:pPr>
      <w:r w:rsidRPr="001A28A4">
        <w:rPr>
          <w:rStyle w:val="FootnoteReference"/>
          <w:rFonts w:eastAsiaTheme="majorEastAsia"/>
          <w:sz w:val="18"/>
          <w:szCs w:val="18"/>
        </w:rPr>
        <w:footnoteRef/>
      </w:r>
      <w:r w:rsidRPr="001A28A4">
        <w:rPr>
          <w:sz w:val="18"/>
          <w:szCs w:val="18"/>
          <w:lang w:val="nl-NL"/>
        </w:rPr>
        <w:t xml:space="preserve"> </w:t>
      </w:r>
      <w:r w:rsidRPr="001A28A4">
        <w:rPr>
          <w:sz w:val="18"/>
          <w:szCs w:val="18"/>
          <w:lang w:val="vi-VN"/>
        </w:rPr>
        <w:t xml:space="preserve">Tỉnh Kon Tum (cũ): </w:t>
      </w:r>
      <w:r w:rsidRPr="001A28A4">
        <w:rPr>
          <w:spacing w:val="2"/>
          <w:sz w:val="18"/>
          <w:szCs w:val="18"/>
          <w:lang w:val="vi-VN"/>
        </w:rPr>
        <w:t>Trong 6 tháng đầu năm đã tổ</w:t>
      </w:r>
      <w:r w:rsidRPr="001A28A4">
        <w:rPr>
          <w:sz w:val="18"/>
          <w:szCs w:val="18"/>
          <w:lang w:val="vi-VN"/>
        </w:rPr>
        <w:t xml:space="preserve"> chức lớp 02 lớp tập huấn nghiệp vụ về công tác xây dựng đời sống văn hóa cơ sở và Gia đình cho hơn 300 cán bộ phụ trách văn hóa của 02 huyện Đắk Glei và Ngọc Hồi. P</w:t>
      </w:r>
      <w:r w:rsidRPr="001A28A4">
        <w:rPr>
          <w:sz w:val="18"/>
          <w:szCs w:val="18"/>
          <w:lang w:val="de-DE"/>
        </w:rPr>
        <w:t>hối hợp với UBND các huyện, thành phố và chỉ đạo Phòng Văn hóa, thông tin huyện hướng dẫn, phổ biến các quy định tiêu chí văn hoá, thể thao trong xây dựng nông thôn mới, tổ chức rà soát, đánh gia mức đạt của các tiêu chí văn hoá, đặc biệt là tiêu chí số 6 về Cơ sở vật chất văn hóa và tiêu chí số 16 của ngành.</w:t>
      </w:r>
      <w:r w:rsidRPr="001A28A4">
        <w:rPr>
          <w:sz w:val="18"/>
          <w:szCs w:val="18"/>
          <w:lang w:val="vi-VN"/>
        </w:rPr>
        <w:t xml:space="preserve"> </w:t>
      </w:r>
    </w:p>
  </w:footnote>
  <w:footnote w:id="10">
    <w:p w:rsidR="000D4354" w:rsidRPr="001A28A4" w:rsidRDefault="000D4354" w:rsidP="000D4354">
      <w:pPr>
        <w:pStyle w:val="FootnoteText"/>
        <w:spacing w:line="240" w:lineRule="atLeast"/>
        <w:jc w:val="both"/>
        <w:rPr>
          <w:sz w:val="18"/>
          <w:szCs w:val="18"/>
        </w:rPr>
      </w:pPr>
      <w:r w:rsidRPr="001A28A4">
        <w:rPr>
          <w:rStyle w:val="FootnoteReference"/>
          <w:sz w:val="18"/>
          <w:szCs w:val="18"/>
        </w:rPr>
        <w:footnoteRef/>
      </w:r>
      <w:r w:rsidRPr="001A28A4">
        <w:rPr>
          <w:sz w:val="18"/>
          <w:szCs w:val="18"/>
        </w:rPr>
        <w:t xml:space="preserve"> , nguyên nhân: Căn cứ Điều 59 Nghị định số 129/2025/NĐ-CP ngày 11 tháng 6 năm 2025 của Chính phủ quy định về phân định thẩm quyền của chính quyền địa phương 02 cấp trong lĩnh vực quản lý nhà nước của Bộ Nội vụ, sau khi thực hiện</w:t>
      </w:r>
      <w:r>
        <w:t xml:space="preserve"> </w:t>
      </w:r>
      <w:r w:rsidRPr="001A28A4">
        <w:rPr>
          <w:sz w:val="18"/>
          <w:szCs w:val="18"/>
        </w:rPr>
        <w:t xml:space="preserve">mô hình chính quyền địa phương 02 cấp, Chủ tịch Ủy ban nhân dân cấp xã có thẩm quyền quyết định tặng danh hiệu “Thôn, tổ dân phố văn hóa” và “Gia đình văn hóa”. </w:t>
      </w:r>
    </w:p>
    <w:p w:rsidR="000D4354" w:rsidRPr="001A28A4" w:rsidRDefault="000D4354" w:rsidP="000D4354">
      <w:pPr>
        <w:pStyle w:val="FootnoteText"/>
        <w:jc w:val="both"/>
        <w:rPr>
          <w:sz w:val="18"/>
          <w:szCs w:val="18"/>
        </w:rPr>
      </w:pPr>
      <w:r w:rsidRPr="001A28A4">
        <w:rPr>
          <w:sz w:val="18"/>
          <w:szCs w:val="18"/>
        </w:rPr>
        <w:t>Vì lý do trên nên việc bình xét “Thôn, tổ dân phố văn hóa”  hàng năm phải có thành tích tiêu biểu trong phong trào thi đua tại đơn vị, địa phương, đồng thời địa phương tự đảm bảo kinh phí chi khen thưởng đối với danh hiệu “Thôn, tổ dân phố văn hóa” (Mức tiền thưởng danh hiệu được thực hiện theo quy định tại điểm d mục 2 Điều 50, Nghị định số 152/2025/NĐ-CP ngày 14/6/2025 của Chính phủ Quy định về phân cấp, phân quyền trong lĩnh vực thi đua, khen thưởng; quy định chi tiết và hướng dẫn thi hành một số điều của Luật Thi đua, khen thưởng);</w:t>
      </w:r>
    </w:p>
  </w:footnote>
  <w:footnote w:id="11">
    <w:p w:rsidR="000D4354" w:rsidRPr="002951C8" w:rsidRDefault="000D4354" w:rsidP="002951C8">
      <w:pPr>
        <w:pStyle w:val="FootnoteText"/>
        <w:ind w:firstLine="284"/>
        <w:jc w:val="both"/>
        <w:rPr>
          <w:sz w:val="18"/>
          <w:szCs w:val="18"/>
        </w:rPr>
      </w:pPr>
      <w:r w:rsidRPr="00DB4D8E">
        <w:rPr>
          <w:rStyle w:val="FootnoteReference"/>
          <w:sz w:val="18"/>
          <w:szCs w:val="18"/>
        </w:rPr>
        <w:footnoteRef/>
      </w:r>
      <w:r w:rsidRPr="00DB4D8E">
        <w:rPr>
          <w:sz w:val="18"/>
          <w:szCs w:val="18"/>
        </w:rPr>
        <w:t xml:space="preserve"> Nguyên nhân các tỷ lệ gia đình văn hóa và thôn tổ dân phố văn hóa giảm so với 2025 là vì thực hiện nội dung chỉ đạo của Ban chỉ đạo Trung ương tại Kế hoạch số 265/KH-BCĐ ngày 20/01/2025 về hoạt động năm 2025 của BCĐ Trung ương Phong trào TDĐKXDĐSVH: “Phát triển phong trào năm 2025 có chiều sâu, chất lượng, hiệu quả, thiết thực; tạo chuyển biến tích cực trong Phong trào “TDĐKXDĐSVH” đi vào thực chất”, đồng thời thực hiện chỉ tiêu được giao tại Kế hoạch số 01/KH-BCĐ ngày 26/3/2025 </w:t>
      </w:r>
      <w:r w:rsidRPr="002951C8">
        <w:rPr>
          <w:sz w:val="18"/>
          <w:szCs w:val="18"/>
        </w:rPr>
        <w:t>của BCĐ Phong trào “TDĐKXDĐSVH” tỉnh Quảng Ngãi, vì vậy tỷ lệ Gia đình văn hóa năm 2025 giảm 2,2% để đảm bảo việc xét danh hiệu Gia đình văn hóa đi vào thực chất, không chạy theo số lượng, qua đó góp phần nâng cao đời sống văn hóa tinh thần trong nhân dân, tạo chuyển biến mạnh mẽ trong nhận thức và hành động, thực hiện tốt mục tiêu nâng cao chất lượng cuộc sống nhân dân trên địa bàn tỉnh. Ước thực hiện cả năm 2025, toàn tỉnh có 81/96 xã, phường, đặc khu có nhà văn hóa đạt tỷ lệ 84,4%.</w:t>
      </w:r>
    </w:p>
  </w:footnote>
  <w:footnote w:id="12">
    <w:p w:rsidR="00012905" w:rsidRPr="002951C8" w:rsidRDefault="00012905" w:rsidP="002951C8">
      <w:pPr>
        <w:pStyle w:val="FootnoteText"/>
        <w:jc w:val="both"/>
        <w:rPr>
          <w:sz w:val="18"/>
          <w:szCs w:val="18"/>
          <w:lang w:val="fi-FI"/>
        </w:rPr>
      </w:pPr>
      <w:r w:rsidRPr="002951C8">
        <w:rPr>
          <w:rStyle w:val="FootnoteReference"/>
          <w:sz w:val="18"/>
          <w:szCs w:val="18"/>
        </w:rPr>
        <w:footnoteRef/>
      </w:r>
      <w:r w:rsidRPr="002951C8">
        <w:rPr>
          <w:sz w:val="18"/>
          <w:szCs w:val="18"/>
          <w:lang w:val="fi-FI"/>
        </w:rPr>
        <w:t xml:space="preserve"> </w:t>
      </w:r>
      <w:r w:rsidRPr="002951C8">
        <w:rPr>
          <w:sz w:val="18"/>
          <w:szCs w:val="18"/>
          <w:lang w:val="fi-FI"/>
        </w:rPr>
        <w:t>Kế hoạch số 1994/KH-SVHTTD ngày 07/11/2025 của Sở Văn hóa, Thể thao và Du lịch;</w:t>
      </w:r>
    </w:p>
  </w:footnote>
  <w:footnote w:id="13">
    <w:p w:rsidR="002951C8" w:rsidRPr="002951C8" w:rsidRDefault="002951C8" w:rsidP="002951C8">
      <w:pPr>
        <w:pStyle w:val="msonospacing0"/>
        <w:rPr>
          <w:rFonts w:ascii="Times New Roman" w:hAnsi="Times New Roman"/>
          <w:sz w:val="18"/>
          <w:szCs w:val="18"/>
        </w:rPr>
      </w:pPr>
      <w:r w:rsidRPr="002951C8">
        <w:rPr>
          <w:rStyle w:val="FootnoteReference"/>
          <w:rFonts w:ascii="Times New Roman" w:hAnsi="Times New Roman"/>
          <w:sz w:val="18"/>
          <w:szCs w:val="18"/>
        </w:rPr>
        <w:footnoteRef/>
      </w:r>
      <w:r w:rsidRPr="002951C8">
        <w:rPr>
          <w:rFonts w:ascii="Times New Roman" w:hAnsi="Times New Roman"/>
          <w:sz w:val="18"/>
          <w:szCs w:val="18"/>
        </w:rPr>
        <w:t xml:space="preserve"> . Kế hoạch số 1095/KH-SVHTTDL ngày 17/09/2025 của Sở VHTTDL.</w:t>
      </w:r>
    </w:p>
  </w:footnote>
  <w:footnote w:id="14">
    <w:p w:rsidR="002951C8" w:rsidRPr="002951C8" w:rsidRDefault="002951C8" w:rsidP="002951C8">
      <w:pPr>
        <w:pStyle w:val="FootnoteText"/>
        <w:rPr>
          <w:rFonts w:cs="Times New Roman"/>
          <w:sz w:val="18"/>
          <w:szCs w:val="18"/>
        </w:rPr>
      </w:pPr>
      <w:r w:rsidRPr="002951C8">
        <w:rPr>
          <w:rStyle w:val="FootnoteReference"/>
          <w:rFonts w:cs="Times New Roman"/>
          <w:sz w:val="18"/>
          <w:szCs w:val="18"/>
        </w:rPr>
        <w:footnoteRef/>
      </w:r>
      <w:r w:rsidRPr="002951C8">
        <w:rPr>
          <w:rFonts w:cs="Times New Roman"/>
          <w:sz w:val="18"/>
          <w:szCs w:val="18"/>
        </w:rPr>
        <w:t xml:space="preserve"> . Kế hoạch số 1147/KH-SVHTTDL ngày 22/09/2025 của Sở VHTTDL.</w:t>
      </w:r>
    </w:p>
  </w:footnote>
  <w:footnote w:id="15">
    <w:p w:rsidR="002951C8" w:rsidRPr="002951C8" w:rsidRDefault="002951C8" w:rsidP="002951C8">
      <w:pPr>
        <w:pStyle w:val="FootnoteText"/>
        <w:rPr>
          <w:rFonts w:cs="Times New Roman"/>
          <w:sz w:val="18"/>
          <w:szCs w:val="18"/>
        </w:rPr>
      </w:pPr>
      <w:r w:rsidRPr="002951C8">
        <w:rPr>
          <w:rStyle w:val="FootnoteReference"/>
          <w:rFonts w:cs="Times New Roman"/>
          <w:sz w:val="18"/>
          <w:szCs w:val="18"/>
        </w:rPr>
        <w:footnoteRef/>
      </w:r>
      <w:r w:rsidRPr="002951C8">
        <w:rPr>
          <w:rFonts w:cs="Times New Roman"/>
          <w:sz w:val="18"/>
          <w:szCs w:val="18"/>
        </w:rPr>
        <w:t xml:space="preserve"> . Kế hoạch số 1163/KH-SVHTTDL ngày 22/09/2025 của Sở VHTTDL.</w:t>
      </w:r>
    </w:p>
  </w:footnote>
  <w:footnote w:id="16">
    <w:p w:rsidR="002951C8" w:rsidRPr="002951C8" w:rsidRDefault="002951C8" w:rsidP="002951C8">
      <w:pPr>
        <w:pStyle w:val="FootnoteText"/>
        <w:rPr>
          <w:rFonts w:cs="Times New Roman"/>
          <w:sz w:val="18"/>
          <w:szCs w:val="18"/>
        </w:rPr>
      </w:pPr>
      <w:r w:rsidRPr="002951C8">
        <w:rPr>
          <w:rStyle w:val="FootnoteReference"/>
          <w:rFonts w:cs="Times New Roman"/>
          <w:sz w:val="18"/>
          <w:szCs w:val="18"/>
        </w:rPr>
        <w:footnoteRef/>
      </w:r>
      <w:r w:rsidRPr="002951C8">
        <w:rPr>
          <w:rFonts w:cs="Times New Roman"/>
          <w:sz w:val="18"/>
          <w:szCs w:val="18"/>
        </w:rPr>
        <w:t xml:space="preserve"> Kế hoạch số </w:t>
      </w:r>
      <w:r w:rsidRPr="002951C8">
        <w:rPr>
          <w:rFonts w:cs="Times New Roman"/>
          <w:bCs/>
          <w:sz w:val="18"/>
          <w:szCs w:val="18"/>
        </w:rPr>
        <w:t xml:space="preserve">1921/KH-SVHTTDL ngày 4/11/2025 </w:t>
      </w:r>
    </w:p>
  </w:footnote>
  <w:footnote w:id="17">
    <w:p w:rsidR="00896A03" w:rsidRDefault="00896A03" w:rsidP="00896A03">
      <w:pPr>
        <w:pBdr>
          <w:top w:val="dotted" w:sz="4" w:space="0" w:color="FFFFFF"/>
          <w:left w:val="dotted" w:sz="4" w:space="0" w:color="FFFFFF"/>
          <w:bottom w:val="dotted" w:sz="4" w:space="31" w:color="FFFFFF"/>
          <w:right w:val="dotted" w:sz="4" w:space="0" w:color="FFFFFF"/>
        </w:pBdr>
        <w:shd w:val="clear" w:color="auto" w:fill="FFFFFF"/>
        <w:spacing w:before="40" w:after="40"/>
        <w:ind w:firstLine="720"/>
        <w:jc w:val="both"/>
        <w:rPr>
          <w:color w:val="000000"/>
          <w:sz w:val="18"/>
          <w:szCs w:val="18"/>
          <w:lang w:val="nl-NL"/>
        </w:rPr>
      </w:pPr>
      <w:r w:rsidRPr="00896A03">
        <w:rPr>
          <w:rStyle w:val="FootnoteReference"/>
          <w:sz w:val="18"/>
          <w:szCs w:val="18"/>
        </w:rPr>
        <w:footnoteRef/>
      </w:r>
      <w:r w:rsidRPr="00896A03">
        <w:rPr>
          <w:sz w:val="18"/>
          <w:szCs w:val="18"/>
        </w:rPr>
        <w:t xml:space="preserve"> </w:t>
      </w:r>
      <w:r w:rsidRPr="00896A03">
        <w:rPr>
          <w:color w:val="000000"/>
          <w:sz w:val="18"/>
          <w:szCs w:val="18"/>
          <w:lang w:val="nl-NL"/>
        </w:rPr>
        <w:t>Quyết định thành lập Ban Chỉ đạo Đại hội Thể dục thể thao tỉnh Quảng Ngãi lần thứ I năm 2026; Thông báo phân công nhiệm vụ các thành viên Ban Chỉ đạo.</w:t>
      </w:r>
    </w:p>
    <w:p w:rsidR="0010166C" w:rsidRPr="0010166C" w:rsidRDefault="0010166C" w:rsidP="0010166C">
      <w:pPr>
        <w:pBdr>
          <w:top w:val="dotted" w:sz="4" w:space="0" w:color="FFFFFF"/>
          <w:left w:val="dotted" w:sz="4" w:space="0" w:color="FFFFFF"/>
          <w:bottom w:val="dotted" w:sz="4" w:space="31" w:color="FFFFFF"/>
          <w:right w:val="dotted" w:sz="4" w:space="0" w:color="FFFFFF"/>
        </w:pBdr>
        <w:shd w:val="clear" w:color="auto" w:fill="FFFFFF"/>
        <w:spacing w:before="40" w:after="40"/>
        <w:ind w:firstLine="720"/>
        <w:jc w:val="both"/>
        <w:rPr>
          <w:color w:val="000000"/>
          <w:sz w:val="18"/>
          <w:szCs w:val="18"/>
        </w:rPr>
      </w:pPr>
      <w:r w:rsidRPr="0010166C">
        <w:rPr>
          <w:color w:val="000000"/>
          <w:sz w:val="18"/>
          <w:szCs w:val="18"/>
          <w:lang w:val="nl-NL"/>
        </w:rPr>
        <w:t>11</w:t>
      </w:r>
      <w:r w:rsidR="00741F53">
        <w:rPr>
          <w:color w:val="000000"/>
          <w:sz w:val="18"/>
          <w:szCs w:val="18"/>
          <w:lang w:val="nl-NL"/>
        </w:rPr>
        <w:t>.</w:t>
      </w:r>
      <w:r w:rsidRPr="0010166C">
        <w:rPr>
          <w:color w:val="000000"/>
          <w:spacing w:val="3"/>
          <w:sz w:val="18"/>
          <w:szCs w:val="18"/>
          <w:shd w:val="clear" w:color="auto" w:fill="FFFFFF"/>
        </w:rPr>
        <w:t xml:space="preserve">Vận động viên Đinh Văn Tâm, đội tuyển Wushu quốc gia tham gia thi đấu tại Giải Cúp Vô địch Wushu thế giới năm 2025 kết quả đạt huy chương Vàng; Giải Cúp Vô địch Wushu Châu Á năm 2025 đạt HCB, Giải Vô địch Wushu thế giới lần thứ 17 năm 2025 đạt HCB. Vận động viên Võ Lan Anh đội tuyển Trẻ Boxing nữ quốc gia tham gia thi đấu giải Vô địch Boxing U15-17 Châu Á đạt HCĐ hạng cân 63kg nữ và vận động viên Phạm Công Minh đã xuất sắc bảo vệ thành công đai Vô địch hạng cân 84kg tại Giải vô địch võ thuật tổng hợp chuyên nghiệp (MMA) Việt Nam năm 2025. Vận động viên Phạm Công Minh đoạt Cúp tại Giải Võ thuật tổng hợp Thế giới APEC Gyeongyu năm 2025 tổ chức tại Gyeongyu, Hàn Quốc từ ngày 27-31/10/2025. Môn Kickboxing VĐV Nguyễn Trung Dũng đạt huy chương bạc và VĐV Võ Minh Triết đạt huy chương đồng môn Kickboxing tại Cúp Thế Giới năm 2025 tổ chức tại Uzbekistan. </w:t>
      </w:r>
    </w:p>
    <w:p w:rsidR="0010166C" w:rsidRPr="0010166C" w:rsidRDefault="0010166C" w:rsidP="00896A03">
      <w:pPr>
        <w:pBdr>
          <w:top w:val="dotted" w:sz="4" w:space="0" w:color="FFFFFF"/>
          <w:left w:val="dotted" w:sz="4" w:space="0" w:color="FFFFFF"/>
          <w:bottom w:val="dotted" w:sz="4" w:space="31" w:color="FFFFFF"/>
          <w:right w:val="dotted" w:sz="4" w:space="0" w:color="FFFFFF"/>
        </w:pBdr>
        <w:shd w:val="clear" w:color="auto" w:fill="FFFFFF"/>
        <w:spacing w:before="40" w:after="40"/>
        <w:ind w:firstLine="720"/>
        <w:jc w:val="both"/>
        <w:rPr>
          <w:color w:val="000000"/>
          <w:sz w:val="18"/>
          <w:szCs w:val="18"/>
          <w:lang w:val="nl-NL"/>
        </w:rPr>
      </w:pPr>
    </w:p>
    <w:p w:rsidR="00896A03" w:rsidRDefault="00896A03">
      <w:pPr>
        <w:pStyle w:val="FootnoteText"/>
      </w:pPr>
    </w:p>
  </w:footnote>
  <w:footnote w:id="18">
    <w:p w:rsidR="0010166C" w:rsidRDefault="0010166C">
      <w:pPr>
        <w:pStyle w:val="FootnoteText"/>
      </w:pPr>
    </w:p>
  </w:footnote>
  <w:footnote w:id="19">
    <w:p w:rsidR="004154DD" w:rsidRPr="00F973E2" w:rsidRDefault="004154DD" w:rsidP="00F973E2">
      <w:pPr>
        <w:pStyle w:val="FootnoteText"/>
        <w:spacing w:line="240" w:lineRule="atLeast"/>
        <w:ind w:firstLine="720"/>
        <w:jc w:val="both"/>
        <w:rPr>
          <w:b/>
          <w:sz w:val="18"/>
          <w:szCs w:val="18"/>
        </w:rPr>
      </w:pPr>
      <w:r w:rsidRPr="006F5439">
        <w:rPr>
          <w:rStyle w:val="FootnoteReference"/>
        </w:rPr>
        <w:footnoteRef/>
      </w:r>
      <w:r w:rsidRPr="006F5439">
        <w:t xml:space="preserve"> </w:t>
      </w:r>
      <w:r w:rsidRPr="00BB7236">
        <w:rPr>
          <w:rStyle w:val="fontstyle01"/>
          <w:b w:val="0"/>
          <w:sz w:val="20"/>
          <w:szCs w:val="20"/>
        </w:rPr>
        <w:t>Đ</w:t>
      </w:r>
      <w:r w:rsidRPr="006F5439">
        <w:rPr>
          <w:rStyle w:val="fontstyle01"/>
          <w:b w:val="0"/>
          <w:sz w:val="20"/>
          <w:szCs w:val="20"/>
        </w:rPr>
        <w:t xml:space="preserve">ến nay, có hơn 700 cơ sở lưu trú du lịch với tổng số khoảng 9.000 phòng, trong đó khách sạn xếp hạng 4 sao: 03 cơ sở với khoảng 250 phòng; 3 sao: 06 đơn vị với 374 phòng; xếp hạng 2 sao: 14 đơn vị với 458 phòng; xếp </w:t>
      </w:r>
      <w:r w:rsidRPr="00F973E2">
        <w:rPr>
          <w:rStyle w:val="fontstyle01"/>
          <w:b w:val="0"/>
          <w:sz w:val="18"/>
          <w:szCs w:val="18"/>
        </w:rPr>
        <w:t>hạng 01 sao: 18 đơn vị với 85 phòng.</w:t>
      </w:r>
    </w:p>
  </w:footnote>
  <w:footnote w:id="20">
    <w:p w:rsidR="004154DD" w:rsidRPr="00F973E2" w:rsidRDefault="00F973E2" w:rsidP="00A43FD8">
      <w:pPr>
        <w:pStyle w:val="FootnoteText"/>
        <w:jc w:val="both"/>
        <w:rPr>
          <w:bCs/>
          <w:sz w:val="18"/>
          <w:szCs w:val="18"/>
          <w:lang w:val="vi-VN"/>
        </w:rPr>
      </w:pPr>
      <w:r w:rsidRPr="00F973E2">
        <w:rPr>
          <w:sz w:val="18"/>
          <w:szCs w:val="18"/>
        </w:rPr>
        <w:tab/>
      </w:r>
      <w:r w:rsidR="004154DD" w:rsidRPr="00F973E2">
        <w:rPr>
          <w:rStyle w:val="FootnoteReference"/>
          <w:rFonts w:eastAsiaTheme="majorEastAsia"/>
          <w:sz w:val="18"/>
          <w:szCs w:val="18"/>
        </w:rPr>
        <w:footnoteRef/>
      </w:r>
      <w:r w:rsidR="004154DD" w:rsidRPr="00F973E2">
        <w:rPr>
          <w:sz w:val="18"/>
          <w:szCs w:val="18"/>
        </w:rPr>
        <w:t xml:space="preserve"> </w:t>
      </w:r>
      <w:r w:rsidR="004154DD" w:rsidRPr="00F973E2">
        <w:rPr>
          <w:bCs/>
          <w:iCs/>
          <w:sz w:val="18"/>
          <w:szCs w:val="18"/>
          <w:lang w:bidi="en-US"/>
        </w:rPr>
        <w:t>Điểm du lịch Làng Văn hóa – Du lịch Kon Pring</w:t>
      </w:r>
      <w:r w:rsidR="004154DD" w:rsidRPr="00F973E2">
        <w:rPr>
          <w:bCs/>
          <w:iCs/>
          <w:sz w:val="18"/>
          <w:szCs w:val="18"/>
          <w:lang w:val="vi-VN" w:bidi="en-US"/>
        </w:rPr>
        <w:t xml:space="preserve">, </w:t>
      </w:r>
      <w:r w:rsidR="004154DD" w:rsidRPr="00F973E2">
        <w:rPr>
          <w:bCs/>
          <w:iCs/>
          <w:sz w:val="18"/>
          <w:szCs w:val="18"/>
          <w:lang w:bidi="en-US"/>
        </w:rPr>
        <w:t>Điểm du lịch Hồ Đam Bri</w:t>
      </w:r>
      <w:r w:rsidR="004154DD" w:rsidRPr="00F973E2">
        <w:rPr>
          <w:bCs/>
          <w:iCs/>
          <w:sz w:val="18"/>
          <w:szCs w:val="18"/>
          <w:lang w:val="vi-VN" w:bidi="en-US"/>
        </w:rPr>
        <w:t>,</w:t>
      </w:r>
      <w:r w:rsidR="004154DD" w:rsidRPr="00F973E2">
        <w:rPr>
          <w:bCs/>
          <w:iCs/>
          <w:sz w:val="18"/>
          <w:szCs w:val="18"/>
          <w:lang w:bidi="en-US"/>
        </w:rPr>
        <w:t xml:space="preserve"> Điểm du lịch Thác Pa Sỹ</w:t>
      </w:r>
      <w:r w:rsidR="004154DD" w:rsidRPr="00F973E2">
        <w:rPr>
          <w:bCs/>
          <w:iCs/>
          <w:sz w:val="18"/>
          <w:szCs w:val="18"/>
          <w:lang w:val="vi-VN" w:bidi="en-US"/>
        </w:rPr>
        <w:t>,</w:t>
      </w:r>
      <w:r w:rsidR="004154DD" w:rsidRPr="00F973E2">
        <w:rPr>
          <w:bCs/>
          <w:iCs/>
          <w:sz w:val="18"/>
          <w:szCs w:val="18"/>
          <w:lang w:bidi="en-US"/>
        </w:rPr>
        <w:t xml:space="preserve"> Điểm du lịch sinh thái Êban Farm</w:t>
      </w:r>
      <w:r w:rsidR="004154DD" w:rsidRPr="00F973E2">
        <w:rPr>
          <w:bCs/>
          <w:iCs/>
          <w:sz w:val="18"/>
          <w:szCs w:val="18"/>
          <w:lang w:val="vi-VN" w:bidi="en-US"/>
        </w:rPr>
        <w:t>,</w:t>
      </w:r>
      <w:r w:rsidR="004154DD" w:rsidRPr="00F973E2">
        <w:rPr>
          <w:bCs/>
          <w:iCs/>
          <w:sz w:val="18"/>
          <w:szCs w:val="18"/>
          <w:lang w:bidi="en-US"/>
        </w:rPr>
        <w:t xml:space="preserve"> Điểm du lịch sinh thái Thiện Mỹ Farm</w:t>
      </w:r>
      <w:r w:rsidR="004154DD" w:rsidRPr="00F973E2">
        <w:rPr>
          <w:bCs/>
          <w:iCs/>
          <w:sz w:val="18"/>
          <w:szCs w:val="18"/>
          <w:lang w:val="vi-VN" w:bidi="en-US"/>
        </w:rPr>
        <w:t xml:space="preserve"> theo</w:t>
      </w:r>
      <w:r w:rsidR="004154DD" w:rsidRPr="00F973E2">
        <w:rPr>
          <w:sz w:val="18"/>
          <w:szCs w:val="18"/>
        </w:rPr>
        <w:t xml:space="preserve"> </w:t>
      </w:r>
      <w:r w:rsidR="004154DD" w:rsidRPr="00F973E2">
        <w:rPr>
          <w:bCs/>
          <w:iCs/>
          <w:sz w:val="18"/>
          <w:szCs w:val="18"/>
          <w:lang w:bidi="en-US"/>
        </w:rPr>
        <w:t xml:space="preserve">Quyết định số 116/QĐ-UBND ngày 6/2/2020 </w:t>
      </w:r>
      <w:r w:rsidR="004154DD" w:rsidRPr="00F973E2">
        <w:rPr>
          <w:bCs/>
          <w:iCs/>
          <w:sz w:val="18"/>
          <w:szCs w:val="18"/>
          <w:lang w:val="vi-VN" w:bidi="en-US"/>
        </w:rPr>
        <w:t xml:space="preserve">; </w:t>
      </w:r>
      <w:r w:rsidR="004154DD" w:rsidRPr="00F973E2">
        <w:rPr>
          <w:bCs/>
          <w:iCs/>
          <w:sz w:val="18"/>
          <w:szCs w:val="18"/>
          <w:lang w:bidi="en-US"/>
        </w:rPr>
        <w:t>Điểm du lịch Nhà máy Rượu Vang Sim, Công ty TNHH MTV Sim Thiên Sơn</w:t>
      </w:r>
      <w:r w:rsidR="004154DD" w:rsidRPr="00F973E2">
        <w:rPr>
          <w:sz w:val="18"/>
          <w:szCs w:val="18"/>
        </w:rPr>
        <w:t xml:space="preserve"> </w:t>
      </w:r>
      <w:r w:rsidR="004154DD" w:rsidRPr="00F973E2">
        <w:rPr>
          <w:sz w:val="18"/>
          <w:szCs w:val="18"/>
          <w:lang w:val="vi-VN"/>
        </w:rPr>
        <w:t xml:space="preserve">theo </w:t>
      </w:r>
      <w:r w:rsidR="004154DD" w:rsidRPr="00F973E2">
        <w:rPr>
          <w:bCs/>
          <w:iCs/>
          <w:sz w:val="18"/>
          <w:szCs w:val="18"/>
          <w:lang w:bidi="en-US"/>
        </w:rPr>
        <w:t>Quyết định số 1014/QĐ-UBND ngày 16/10/2020</w:t>
      </w:r>
      <w:r w:rsidR="004154DD" w:rsidRPr="00F973E2">
        <w:rPr>
          <w:bCs/>
          <w:iCs/>
          <w:sz w:val="18"/>
          <w:szCs w:val="18"/>
          <w:lang w:val="vi-VN" w:bidi="en-US"/>
        </w:rPr>
        <w:t xml:space="preserve">; </w:t>
      </w:r>
      <w:r w:rsidR="004154DD" w:rsidRPr="00F973E2">
        <w:rPr>
          <w:bCs/>
          <w:iCs/>
          <w:sz w:val="18"/>
          <w:szCs w:val="18"/>
          <w:lang w:bidi="en-US"/>
        </w:rPr>
        <w:t>Làng du lịch cộng đ</w:t>
      </w:r>
      <w:r w:rsidR="004154DD" w:rsidRPr="00F973E2">
        <w:rPr>
          <w:bCs/>
          <w:iCs/>
          <w:sz w:val="18"/>
          <w:szCs w:val="18"/>
          <w:lang w:val="vi-VN" w:bidi="en-US"/>
        </w:rPr>
        <w:t>ồng</w:t>
      </w:r>
      <w:r w:rsidR="004154DD" w:rsidRPr="00F973E2">
        <w:rPr>
          <w:bCs/>
          <w:iCs/>
          <w:sz w:val="18"/>
          <w:szCs w:val="18"/>
          <w:lang w:bidi="en-US"/>
        </w:rPr>
        <w:t xml:space="preserve"> Vi Rơ Ngheo</w:t>
      </w:r>
      <w:r w:rsidR="004154DD" w:rsidRPr="00F973E2">
        <w:rPr>
          <w:bCs/>
          <w:iCs/>
          <w:sz w:val="18"/>
          <w:szCs w:val="18"/>
          <w:lang w:val="vi-VN" w:bidi="en-US"/>
        </w:rPr>
        <w:t xml:space="preserve"> theo</w:t>
      </w:r>
      <w:r w:rsidR="004154DD" w:rsidRPr="00F973E2">
        <w:rPr>
          <w:sz w:val="18"/>
          <w:szCs w:val="18"/>
        </w:rPr>
        <w:t xml:space="preserve"> </w:t>
      </w:r>
      <w:r w:rsidR="004154DD" w:rsidRPr="00F973E2">
        <w:rPr>
          <w:bCs/>
          <w:iCs/>
          <w:sz w:val="18"/>
          <w:szCs w:val="18"/>
          <w:lang w:bidi="en-US"/>
        </w:rPr>
        <w:t>Quyết định số 116/QĐ-UBND ngày 07/04/2023</w:t>
      </w:r>
      <w:r w:rsidR="004154DD" w:rsidRPr="00F973E2">
        <w:rPr>
          <w:bCs/>
          <w:iCs/>
          <w:sz w:val="18"/>
          <w:szCs w:val="18"/>
          <w:lang w:val="vi-VN" w:bidi="en-US"/>
        </w:rPr>
        <w:t>; Điểm du lịch Măng Đen Treehouse Village</w:t>
      </w:r>
      <w:r w:rsidR="004154DD" w:rsidRPr="00F973E2">
        <w:rPr>
          <w:sz w:val="18"/>
          <w:szCs w:val="18"/>
        </w:rPr>
        <w:t xml:space="preserve"> </w:t>
      </w:r>
      <w:r w:rsidR="004154DD" w:rsidRPr="00F973E2">
        <w:rPr>
          <w:sz w:val="18"/>
          <w:szCs w:val="18"/>
          <w:lang w:val="vi-VN"/>
        </w:rPr>
        <w:t xml:space="preserve">theo </w:t>
      </w:r>
      <w:r w:rsidR="004154DD" w:rsidRPr="00F973E2">
        <w:rPr>
          <w:bCs/>
          <w:iCs/>
          <w:sz w:val="18"/>
          <w:szCs w:val="18"/>
          <w:lang w:val="vi-VN" w:bidi="en-US"/>
        </w:rPr>
        <w:t>Quyết định số 52/QĐ-UBND ngày 21/8/2025;</w:t>
      </w:r>
      <w:r w:rsidR="004154DD" w:rsidRPr="00F973E2">
        <w:rPr>
          <w:bCs/>
          <w:iCs/>
          <w:sz w:val="18"/>
          <w:szCs w:val="18"/>
          <w:lang w:bidi="en-US"/>
        </w:rPr>
        <w:t xml:space="preserve"> Làng du lịch cộng đồng Kon Trang Long Loi</w:t>
      </w:r>
      <w:r w:rsidR="004154DD" w:rsidRPr="00F973E2">
        <w:rPr>
          <w:bCs/>
          <w:iCs/>
          <w:sz w:val="18"/>
          <w:szCs w:val="18"/>
          <w:lang w:val="vi-VN" w:bidi="en-US"/>
        </w:rPr>
        <w:t xml:space="preserve"> theo Quyết định số 454/QĐ-UBND ngày 11/5/2020</w:t>
      </w:r>
      <w:r w:rsidR="004154DD" w:rsidRPr="00F973E2">
        <w:rPr>
          <w:bCs/>
          <w:iCs/>
          <w:sz w:val="18"/>
          <w:szCs w:val="18"/>
          <w:lang w:bidi="en-US"/>
        </w:rPr>
        <w:t>; Làng du lịch cộng đồng Kon Kơ Tu</w:t>
      </w:r>
      <w:r w:rsidR="004154DD" w:rsidRPr="00F973E2">
        <w:rPr>
          <w:bCs/>
          <w:iCs/>
          <w:sz w:val="18"/>
          <w:szCs w:val="18"/>
          <w:lang w:val="vi-VN" w:bidi="en-US"/>
        </w:rPr>
        <w:t>,</w:t>
      </w:r>
      <w:r w:rsidR="004154DD" w:rsidRPr="00F973E2">
        <w:rPr>
          <w:bCs/>
          <w:iCs/>
          <w:sz w:val="18"/>
          <w:szCs w:val="18"/>
          <w:lang w:bidi="en-US"/>
        </w:rPr>
        <w:t xml:space="preserve"> Làng du lịch cộng đồng Kon K</w:t>
      </w:r>
      <w:r w:rsidR="004154DD" w:rsidRPr="00F973E2">
        <w:rPr>
          <w:bCs/>
          <w:iCs/>
          <w:sz w:val="18"/>
          <w:szCs w:val="18"/>
          <w:lang w:val="vi-VN" w:bidi="en-US"/>
        </w:rPr>
        <w:t>’</w:t>
      </w:r>
      <w:r w:rsidR="004154DD" w:rsidRPr="00F973E2">
        <w:rPr>
          <w:bCs/>
          <w:iCs/>
          <w:sz w:val="18"/>
          <w:szCs w:val="18"/>
          <w:lang w:bidi="en-US"/>
        </w:rPr>
        <w:t>lor</w:t>
      </w:r>
      <w:r w:rsidR="004154DD" w:rsidRPr="00F973E2">
        <w:rPr>
          <w:bCs/>
          <w:iCs/>
          <w:sz w:val="18"/>
          <w:szCs w:val="18"/>
          <w:lang w:val="vi-VN" w:bidi="en-US"/>
        </w:rPr>
        <w:t>,</w:t>
      </w:r>
      <w:r w:rsidR="004154DD" w:rsidRPr="00F973E2">
        <w:rPr>
          <w:bCs/>
          <w:iCs/>
          <w:sz w:val="18"/>
          <w:szCs w:val="18"/>
          <w:lang w:bidi="en-US"/>
        </w:rPr>
        <w:t xml:space="preserve"> Điểm du lịch A Biu</w:t>
      </w:r>
      <w:r w:rsidR="004154DD" w:rsidRPr="00F973E2">
        <w:rPr>
          <w:bCs/>
          <w:iCs/>
          <w:sz w:val="18"/>
          <w:szCs w:val="18"/>
          <w:lang w:val="af-ZA"/>
        </w:rPr>
        <w:t xml:space="preserve"> </w:t>
      </w:r>
      <w:r w:rsidR="004154DD" w:rsidRPr="00F973E2">
        <w:rPr>
          <w:bCs/>
          <w:iCs/>
          <w:sz w:val="18"/>
          <w:szCs w:val="18"/>
          <w:lang w:val="vi-VN"/>
        </w:rPr>
        <w:t xml:space="preserve">theo </w:t>
      </w:r>
      <w:r w:rsidR="004154DD" w:rsidRPr="00F973E2">
        <w:rPr>
          <w:bCs/>
          <w:iCs/>
          <w:sz w:val="18"/>
          <w:szCs w:val="18"/>
          <w:lang w:val="af-ZA"/>
        </w:rPr>
        <w:t xml:space="preserve">Quyết định số 536/QĐ-UBND ngày 28/5/2020 </w:t>
      </w:r>
      <w:r w:rsidR="004154DD" w:rsidRPr="00F973E2">
        <w:rPr>
          <w:bCs/>
          <w:iCs/>
          <w:sz w:val="18"/>
          <w:szCs w:val="18"/>
          <w:lang w:val="vi-VN"/>
        </w:rPr>
        <w:t xml:space="preserve">và </w:t>
      </w:r>
      <w:r w:rsidR="004154DD" w:rsidRPr="00F973E2">
        <w:rPr>
          <w:bCs/>
          <w:iCs/>
          <w:sz w:val="18"/>
          <w:szCs w:val="18"/>
          <w:lang w:bidi="en-US"/>
        </w:rPr>
        <w:t>Làng du lịch cộng đồng Kon Jơ Dri</w:t>
      </w:r>
      <w:r w:rsidR="004154DD" w:rsidRPr="00F973E2">
        <w:rPr>
          <w:bCs/>
          <w:iCs/>
          <w:sz w:val="18"/>
          <w:szCs w:val="18"/>
          <w:lang w:val="vi-VN" w:bidi="en-US"/>
        </w:rPr>
        <w:t xml:space="preserve"> theo</w:t>
      </w:r>
      <w:r w:rsidR="004154DD" w:rsidRPr="00F973E2">
        <w:rPr>
          <w:sz w:val="18"/>
          <w:szCs w:val="18"/>
        </w:rPr>
        <w:t xml:space="preserve"> </w:t>
      </w:r>
      <w:r w:rsidR="004154DD" w:rsidRPr="00F973E2">
        <w:rPr>
          <w:bCs/>
          <w:iCs/>
          <w:sz w:val="18"/>
          <w:szCs w:val="18"/>
          <w:lang w:bidi="en-US"/>
        </w:rPr>
        <w:t xml:space="preserve">Quyết định số 02/QĐ-UBND ngày 06/01/2023; </w:t>
      </w:r>
      <w:r w:rsidR="004154DD" w:rsidRPr="00F973E2">
        <w:rPr>
          <w:bCs/>
          <w:iCs/>
          <w:sz w:val="18"/>
          <w:szCs w:val="18"/>
        </w:rPr>
        <w:t>Làng du lịch cộng đồng Đắk Răng</w:t>
      </w:r>
      <w:r w:rsidR="004154DD" w:rsidRPr="00F973E2">
        <w:rPr>
          <w:bCs/>
          <w:iCs/>
          <w:sz w:val="18"/>
          <w:szCs w:val="18"/>
          <w:lang w:val="vi-VN"/>
        </w:rPr>
        <w:t xml:space="preserve"> theo</w:t>
      </w:r>
      <w:r w:rsidR="004154DD" w:rsidRPr="00F973E2">
        <w:rPr>
          <w:sz w:val="18"/>
          <w:szCs w:val="18"/>
        </w:rPr>
        <w:t xml:space="preserve"> </w:t>
      </w:r>
      <w:r w:rsidR="004154DD" w:rsidRPr="00F973E2">
        <w:rPr>
          <w:bCs/>
          <w:iCs/>
          <w:sz w:val="18"/>
          <w:szCs w:val="18"/>
        </w:rPr>
        <w:t>Quyết định  số 671/QĐ-UBND ngày 17</w:t>
      </w:r>
      <w:r w:rsidR="004154DD" w:rsidRPr="00F973E2">
        <w:rPr>
          <w:bCs/>
          <w:iCs/>
          <w:sz w:val="18"/>
          <w:szCs w:val="18"/>
          <w:lang w:val="vi-VN"/>
        </w:rPr>
        <w:t>/</w:t>
      </w:r>
      <w:r w:rsidR="004154DD" w:rsidRPr="00F973E2">
        <w:rPr>
          <w:bCs/>
          <w:iCs/>
          <w:sz w:val="18"/>
          <w:szCs w:val="18"/>
        </w:rPr>
        <w:t>11</w:t>
      </w:r>
      <w:r w:rsidR="004154DD" w:rsidRPr="00F973E2">
        <w:rPr>
          <w:bCs/>
          <w:iCs/>
          <w:sz w:val="18"/>
          <w:szCs w:val="18"/>
          <w:lang w:val="vi-VN"/>
        </w:rPr>
        <w:t>/</w:t>
      </w:r>
      <w:r w:rsidR="004154DD" w:rsidRPr="00F973E2">
        <w:rPr>
          <w:bCs/>
          <w:iCs/>
          <w:sz w:val="18"/>
          <w:szCs w:val="18"/>
        </w:rPr>
        <w:t xml:space="preserve">2023; </w:t>
      </w:r>
      <w:r w:rsidR="004154DD" w:rsidRPr="00F973E2">
        <w:rPr>
          <w:bCs/>
          <w:iCs/>
          <w:sz w:val="18"/>
          <w:szCs w:val="18"/>
          <w:shd w:val="clear" w:color="auto" w:fill="FFFFFF"/>
          <w:lang w:eastAsia="en-GB"/>
        </w:rPr>
        <w:t>Làng du lịch cộng đồng thôn Tu Thó</w:t>
      </w:r>
      <w:r w:rsidR="004154DD" w:rsidRPr="00F973E2">
        <w:rPr>
          <w:sz w:val="18"/>
          <w:szCs w:val="18"/>
        </w:rPr>
        <w:t xml:space="preserve"> </w:t>
      </w:r>
      <w:r w:rsidR="004154DD" w:rsidRPr="00F973E2">
        <w:rPr>
          <w:sz w:val="18"/>
          <w:szCs w:val="18"/>
          <w:lang w:val="vi-VN"/>
        </w:rPr>
        <w:t xml:space="preserve">theo </w:t>
      </w:r>
      <w:r w:rsidR="004154DD" w:rsidRPr="00F973E2">
        <w:rPr>
          <w:bCs/>
          <w:iCs/>
          <w:sz w:val="18"/>
          <w:szCs w:val="18"/>
          <w:shd w:val="clear" w:color="auto" w:fill="FFFFFF"/>
          <w:lang w:eastAsia="en-GB"/>
        </w:rPr>
        <w:t>Quyết định số 15/QĐ-UBND ngày 10/01/2025</w:t>
      </w:r>
      <w:r w:rsidR="004154DD" w:rsidRPr="00F973E2">
        <w:rPr>
          <w:bCs/>
          <w:iCs/>
          <w:sz w:val="18"/>
          <w:szCs w:val="18"/>
          <w:shd w:val="clear" w:color="auto" w:fill="FFFFFF"/>
          <w:lang w:val="vi-VN" w:eastAsia="en-GB"/>
        </w:rPr>
        <w:t xml:space="preserve">; </w:t>
      </w:r>
      <w:r w:rsidR="004154DD" w:rsidRPr="00F973E2">
        <w:rPr>
          <w:sz w:val="18"/>
          <w:szCs w:val="18"/>
        </w:rPr>
        <w:t>Thác Trắng t</w:t>
      </w:r>
      <w:r w:rsidR="004154DD" w:rsidRPr="00F973E2">
        <w:rPr>
          <w:sz w:val="18"/>
          <w:szCs w:val="18"/>
          <w:lang w:val="vi-VN"/>
        </w:rPr>
        <w:t>heo</w:t>
      </w:r>
      <w:r w:rsidR="004154DD" w:rsidRPr="00F973E2">
        <w:rPr>
          <w:sz w:val="18"/>
          <w:szCs w:val="18"/>
        </w:rPr>
        <w:t xml:space="preserve"> Quyết định số 1856/QĐ-UBND ngày 28/11/2021, Minh Tân tại Quyết định số 1855/QĐ-UBND ngày 28/11/2021; Thành cổ Quảng Ngãi t</w:t>
      </w:r>
      <w:r w:rsidR="004154DD" w:rsidRPr="00F973E2">
        <w:rPr>
          <w:sz w:val="18"/>
          <w:szCs w:val="18"/>
          <w:lang w:val="vi-VN"/>
        </w:rPr>
        <w:t xml:space="preserve">heo </w:t>
      </w:r>
      <w:r w:rsidR="004154DD" w:rsidRPr="00F973E2">
        <w:rPr>
          <w:sz w:val="18"/>
          <w:szCs w:val="18"/>
        </w:rPr>
        <w:t>Quyết định số 706/QĐ-UBND ngày 18/5/2021, Rừng dừa nước Tịnh Khê t</w:t>
      </w:r>
      <w:r w:rsidR="004154DD" w:rsidRPr="00F973E2">
        <w:rPr>
          <w:sz w:val="18"/>
          <w:szCs w:val="18"/>
          <w:lang w:val="vi-VN"/>
        </w:rPr>
        <w:t xml:space="preserve">heo </w:t>
      </w:r>
      <w:r w:rsidR="004154DD" w:rsidRPr="00F973E2">
        <w:rPr>
          <w:sz w:val="18"/>
          <w:szCs w:val="18"/>
        </w:rPr>
        <w:t>Quyết định số 510/QĐ-UBND ngày 16/7/2024.</w:t>
      </w:r>
    </w:p>
  </w:footnote>
  <w:footnote w:id="21">
    <w:p w:rsidR="004154DD" w:rsidRPr="00F973E2" w:rsidRDefault="004154DD" w:rsidP="00A43FD8">
      <w:pPr>
        <w:pStyle w:val="NormalWeb"/>
        <w:shd w:val="clear" w:color="auto" w:fill="FFFFFF"/>
        <w:spacing w:before="0" w:beforeAutospacing="0" w:after="0" w:afterAutospacing="0"/>
        <w:ind w:firstLine="720"/>
        <w:jc w:val="both"/>
        <w:rPr>
          <w:bCs/>
          <w:iCs/>
          <w:sz w:val="18"/>
          <w:szCs w:val="18"/>
          <w:lang w:val="vi-VN"/>
        </w:rPr>
      </w:pPr>
      <w:r w:rsidRPr="00F973E2">
        <w:rPr>
          <w:rStyle w:val="FootnoteReference"/>
          <w:rFonts w:eastAsiaTheme="majorEastAsia"/>
          <w:sz w:val="18"/>
          <w:szCs w:val="18"/>
        </w:rPr>
        <w:footnoteRef/>
      </w:r>
      <w:r w:rsidRPr="00F973E2">
        <w:rPr>
          <w:sz w:val="18"/>
          <w:szCs w:val="18"/>
          <w:lang w:val="vi-VN"/>
        </w:rPr>
        <w:t xml:space="preserve"> </w:t>
      </w:r>
      <w:r w:rsidRPr="00F973E2">
        <w:rPr>
          <w:iCs/>
          <w:sz w:val="18"/>
          <w:szCs w:val="18"/>
          <w:lang w:val="en-GB"/>
        </w:rPr>
        <w:t>Khu Du lịch sinh thái Vườn quốc gia Chư Mom Ray</w:t>
      </w:r>
      <w:r w:rsidRPr="00F973E2">
        <w:rPr>
          <w:iCs/>
          <w:sz w:val="18"/>
          <w:szCs w:val="18"/>
          <w:lang w:val="vi-VN"/>
        </w:rPr>
        <w:t xml:space="preserve"> theo Quyết định số101/QĐ-UBND ngày 01/03/2024, </w:t>
      </w:r>
      <w:r w:rsidRPr="00F973E2">
        <w:rPr>
          <w:rFonts w:eastAsia="Calibri"/>
          <w:spacing w:val="4"/>
          <w:sz w:val="18"/>
          <w:szCs w:val="18"/>
          <w:lang w:eastAsia="vi-VN"/>
        </w:rPr>
        <w:t>Khu du lịch Lý Sơn t</w:t>
      </w:r>
      <w:r w:rsidRPr="00F973E2">
        <w:rPr>
          <w:rFonts w:eastAsia="Calibri"/>
          <w:spacing w:val="4"/>
          <w:sz w:val="18"/>
          <w:szCs w:val="18"/>
          <w:lang w:val="vi-VN" w:eastAsia="vi-VN"/>
        </w:rPr>
        <w:t xml:space="preserve">heo </w:t>
      </w:r>
      <w:r w:rsidRPr="00F973E2">
        <w:rPr>
          <w:sz w:val="18"/>
          <w:szCs w:val="18"/>
        </w:rPr>
        <w:t>Quyết định số 1761/QĐ-UBND ngày 18/10/2018</w:t>
      </w:r>
      <w:r w:rsidRPr="00F973E2">
        <w:rPr>
          <w:rFonts w:eastAsia="Calibri"/>
          <w:spacing w:val="4"/>
          <w:sz w:val="18"/>
          <w:szCs w:val="18"/>
          <w:lang w:eastAsia="vi-VN"/>
        </w:rPr>
        <w:t>,</w:t>
      </w:r>
      <w:r w:rsidRPr="00F973E2">
        <w:rPr>
          <w:rFonts w:eastAsia="Calibri"/>
          <w:spacing w:val="4"/>
          <w:sz w:val="18"/>
          <w:szCs w:val="18"/>
          <w:lang w:val="vi-VN" w:eastAsia="vi-VN"/>
        </w:rPr>
        <w:t xml:space="preserve"> </w:t>
      </w:r>
      <w:r w:rsidRPr="00F973E2">
        <w:rPr>
          <w:rFonts w:eastAsia="Calibri"/>
          <w:spacing w:val="4"/>
          <w:sz w:val="18"/>
          <w:szCs w:val="18"/>
          <w:lang w:eastAsia="vi-VN"/>
        </w:rPr>
        <w:t>Khu du lịch Mỹ Khê t</w:t>
      </w:r>
      <w:r w:rsidRPr="00F973E2">
        <w:rPr>
          <w:rFonts w:eastAsia="Calibri"/>
          <w:spacing w:val="4"/>
          <w:sz w:val="18"/>
          <w:szCs w:val="18"/>
          <w:lang w:val="vi-VN" w:eastAsia="vi-VN"/>
        </w:rPr>
        <w:t>heo</w:t>
      </w:r>
      <w:r w:rsidRPr="00F973E2">
        <w:rPr>
          <w:rFonts w:eastAsia="Calibri"/>
          <w:spacing w:val="4"/>
          <w:sz w:val="18"/>
          <w:szCs w:val="18"/>
          <w:lang w:eastAsia="vi-VN"/>
        </w:rPr>
        <w:t xml:space="preserve"> </w:t>
      </w:r>
      <w:r w:rsidRPr="00F973E2">
        <w:rPr>
          <w:sz w:val="18"/>
          <w:szCs w:val="18"/>
        </w:rPr>
        <w:t>Quyết định số 1854/QĐ-UBND ngày 28/11/2021</w:t>
      </w:r>
      <w:r w:rsidRPr="00F973E2">
        <w:rPr>
          <w:sz w:val="18"/>
          <w:szCs w:val="18"/>
          <w:lang w:val="vi-VN"/>
        </w:rPr>
        <w:t xml:space="preserve">, </w:t>
      </w:r>
      <w:r w:rsidRPr="00F973E2">
        <w:rPr>
          <w:sz w:val="18"/>
          <w:szCs w:val="18"/>
        </w:rPr>
        <w:t>Khu du lịch sinh thái</w:t>
      </w:r>
      <w:r w:rsidRPr="00F973E2">
        <w:rPr>
          <w:rFonts w:eastAsia="Calibri"/>
          <w:spacing w:val="4"/>
          <w:sz w:val="18"/>
          <w:szCs w:val="18"/>
          <w:lang w:eastAsia="vi-VN"/>
        </w:rPr>
        <w:t xml:space="preserve"> Suối Chí </w:t>
      </w:r>
      <w:r w:rsidRPr="00F973E2">
        <w:rPr>
          <w:rFonts w:eastAsia="Calibri"/>
          <w:spacing w:val="4"/>
          <w:sz w:val="18"/>
          <w:szCs w:val="18"/>
          <w:lang w:val="vi-VN" w:eastAsia="vi-VN"/>
        </w:rPr>
        <w:t>theo</w:t>
      </w:r>
      <w:r w:rsidRPr="00F973E2">
        <w:rPr>
          <w:rFonts w:eastAsia="Calibri"/>
          <w:spacing w:val="4"/>
          <w:sz w:val="18"/>
          <w:szCs w:val="18"/>
          <w:lang w:eastAsia="vi-VN"/>
        </w:rPr>
        <w:t xml:space="preserve"> </w:t>
      </w:r>
      <w:r w:rsidRPr="00F973E2">
        <w:rPr>
          <w:sz w:val="18"/>
          <w:szCs w:val="18"/>
        </w:rPr>
        <w:t>Quyết định số 684/QĐ-UBND ngày 22/10/2024.</w:t>
      </w:r>
    </w:p>
    <w:p w:rsidR="004154DD" w:rsidRPr="00F973E2" w:rsidRDefault="004154DD" w:rsidP="00A43FD8">
      <w:pPr>
        <w:pStyle w:val="FootnoteText"/>
        <w:jc w:val="both"/>
        <w:rPr>
          <w:color w:val="FF0000"/>
          <w:sz w:val="18"/>
          <w:szCs w:val="18"/>
        </w:rPr>
      </w:pPr>
    </w:p>
  </w:footnote>
  <w:footnote w:id="22">
    <w:p w:rsidR="004154DD" w:rsidRPr="00F973E2" w:rsidRDefault="004154DD" w:rsidP="00A43FD8">
      <w:pPr>
        <w:pStyle w:val="FootnoteText"/>
        <w:snapToGrid w:val="0"/>
        <w:ind w:firstLine="720"/>
        <w:jc w:val="both"/>
        <w:rPr>
          <w:sz w:val="18"/>
          <w:szCs w:val="18"/>
        </w:rPr>
      </w:pPr>
      <w:r w:rsidRPr="00F973E2">
        <w:rPr>
          <w:rStyle w:val="FootnoteReference"/>
          <w:rFonts w:eastAsiaTheme="majorEastAsia"/>
          <w:sz w:val="18"/>
          <w:szCs w:val="18"/>
        </w:rPr>
        <w:footnoteRef/>
      </w:r>
      <w:r w:rsidRPr="00F973E2">
        <w:rPr>
          <w:sz w:val="18"/>
          <w:szCs w:val="18"/>
        </w:rPr>
        <w:t xml:space="preserve"> </w:t>
      </w:r>
      <w:r w:rsidRPr="00F973E2">
        <w:rPr>
          <w:bCs/>
          <w:iCs/>
          <w:color w:val="000000"/>
          <w:sz w:val="18"/>
          <w:szCs w:val="18"/>
        </w:rPr>
        <w:t>Trong 10 tháng đầu năm</w:t>
      </w:r>
      <w:r w:rsidRPr="00F973E2">
        <w:rPr>
          <w:color w:val="000000"/>
          <w:sz w:val="18"/>
          <w:szCs w:val="18"/>
          <w:lang w:val="vi-VN"/>
        </w:rPr>
        <w:t xml:space="preserve"> </w:t>
      </w:r>
      <w:r w:rsidRPr="00F973E2">
        <w:rPr>
          <w:color w:val="000000"/>
          <w:sz w:val="18"/>
          <w:szCs w:val="18"/>
        </w:rPr>
        <w:t>Q</w:t>
      </w:r>
      <w:r w:rsidRPr="00F973E2">
        <w:rPr>
          <w:color w:val="000000"/>
          <w:sz w:val="18"/>
          <w:szCs w:val="18"/>
          <w:lang w:val="vi-VN"/>
        </w:rPr>
        <w:t>uyết định cấp 0</w:t>
      </w:r>
      <w:r w:rsidRPr="00F973E2">
        <w:rPr>
          <w:color w:val="000000"/>
          <w:sz w:val="18"/>
          <w:szCs w:val="18"/>
        </w:rPr>
        <w:t>5</w:t>
      </w:r>
      <w:r w:rsidRPr="00F973E2">
        <w:rPr>
          <w:color w:val="000000"/>
          <w:sz w:val="18"/>
          <w:szCs w:val="18"/>
          <w:lang w:val="vi-VN"/>
        </w:rPr>
        <w:t xml:space="preserve"> giấy phép kinh doanh dịch vụ lữ hành nội địa</w:t>
      </w:r>
      <w:r w:rsidRPr="00F973E2">
        <w:rPr>
          <w:color w:val="000000"/>
          <w:sz w:val="18"/>
          <w:szCs w:val="18"/>
        </w:rPr>
        <w:t xml:space="preserve">: </w:t>
      </w:r>
      <w:r w:rsidRPr="00F973E2">
        <w:rPr>
          <w:color w:val="000000"/>
          <w:sz w:val="18"/>
          <w:szCs w:val="18"/>
          <w:lang w:val="vi-VN"/>
        </w:rPr>
        <w:t xml:space="preserve">Công ty TNHH MTV </w:t>
      </w:r>
      <w:r w:rsidRPr="00F973E2">
        <w:rPr>
          <w:color w:val="000000"/>
          <w:sz w:val="18"/>
          <w:szCs w:val="18"/>
        </w:rPr>
        <w:t>Smart Travel, Công ty TNHH 1 Thành viên Du lịch Thương mại Bất động sản Châu Kiên, Công ty TNHH TMDV T&amp;T; Công ty TNHH Bách Travel;</w:t>
      </w:r>
      <w:r w:rsidRPr="00F973E2">
        <w:rPr>
          <w:color w:val="FF0000"/>
          <w:sz w:val="18"/>
          <w:szCs w:val="18"/>
        </w:rPr>
        <w:t xml:space="preserve"> </w:t>
      </w:r>
      <w:r w:rsidRPr="00F973E2">
        <w:rPr>
          <w:sz w:val="18"/>
          <w:szCs w:val="18"/>
        </w:rPr>
        <w:t>Công ty TNHH Thương mại dịch vụ du lịch Đăm săn Adventure.</w:t>
      </w:r>
    </w:p>
  </w:footnote>
  <w:footnote w:id="23">
    <w:p w:rsidR="004154DD" w:rsidRPr="00F973E2" w:rsidRDefault="004154DD" w:rsidP="00A43FD8">
      <w:pPr>
        <w:pStyle w:val="FootnoteText"/>
        <w:rPr>
          <w:sz w:val="16"/>
          <w:szCs w:val="16"/>
        </w:rPr>
      </w:pPr>
      <w:r w:rsidRPr="00F973E2">
        <w:rPr>
          <w:rStyle w:val="FootnoteReference"/>
          <w:sz w:val="18"/>
          <w:szCs w:val="18"/>
        </w:rPr>
        <w:footnoteRef/>
      </w:r>
      <w:r w:rsidRPr="00F973E2">
        <w:rPr>
          <w:sz w:val="18"/>
          <w:szCs w:val="18"/>
        </w:rPr>
        <w:t xml:space="preserve"> Phối hợp với các cơ quan thông tấn, báo chí xây dựng nội dung truyền thông, quảng bá, bài viết, thông tin, hình ảnh về các hoạt động, sự kiện văn hóa, thể thao du lịch tỉnh Quảng Ngãi năm 2025; đẩy mạnh truyền thông tương tác mạng xã hội về sự kiện văn hóa, thể thao, du lịch dịp tết Dương lịch 2025 và Tết Nguyên đán Ất Tỵ trên Đài Phát thanh - Truyền hình, Tạp chí Du lịch </w:t>
      </w:r>
      <w:r w:rsidRPr="00F973E2">
        <w:rPr>
          <w:sz w:val="16"/>
          <w:szCs w:val="16"/>
        </w:rPr>
        <w:t>TP HCM, Báo Quảng Ngãi, Báo Văn hóa, Trang tin Điện tử và Công báo tỉnh; trên các trang, mạng xã hội: App Du lịch Quảng Ngãi, website Du lịch Quảng Ngãi, Fanpage Du lịch Quảng Ngãi - Khám phá mới, website Du lịch Nông thôn Quảng Ngãi, Tạp chí Du lịch TP HCM (bản điện tử), Báo Văn hóa (bản điện tử), Fanpage Đài Phát thanh - Truyền hình tỉnh; Phối với các đơn vị liên quan xây dựng video quảng bá 25 sự kiện văn hóa, thể thao du lịch nổi bật năm 2025, các sự kiện Tuần lễ Du lịch Quảng Ngãi năm 2025; thông tin về chương trình tri ân dành riêng cho khách du lịch; Giới thiệu các sự kiện, chương trình, hội chợ, hoạt động du lịch của các địa phương; giới thiệu, hỗ trợ tuyên truyền và tham gia bình chọn Giải thưởng Du lịch Thế giới năm 2025, “Điểm đến thiên nhiên hàng đầu Việt Nam và Điểm đến thiên nhiên Khu vực hàng đầu Châu Á năm 2025”...; Trình hồ sơ giải thưởng “Làng Du lịch tốt nhất” năm 2025 của UN Tourism của làng du lịch cộng đồng Gò Cỏ.</w:t>
      </w:r>
    </w:p>
    <w:p w:rsidR="004154DD" w:rsidRPr="00F973E2" w:rsidRDefault="004154DD" w:rsidP="00A43FD8">
      <w:pPr>
        <w:pStyle w:val="FootnoteText"/>
        <w:jc w:val="both"/>
        <w:rPr>
          <w:sz w:val="16"/>
          <w:szCs w:val="16"/>
        </w:rPr>
      </w:pPr>
      <w:r w:rsidRPr="00F973E2">
        <w:rPr>
          <w:sz w:val="16"/>
          <w:szCs w:val="16"/>
        </w:rPr>
        <w:t xml:space="preserve"> Tổ chức Lễ chào cờ đón chào năm mới và lan tỏa hình ảnh du lịch Lý Sơn; tổ chức Đoàn khảo sát các điểm tham quan, du lịch trên địa bàn huyện Lý Sơn; Lễ chào đón du khách đầu tiên đến với Lý Sơn và ra mắt ấn phẩm quảng bá du lịch” Quảng Ngãi xin chào”; Lễ khánh thành và bàn giao pano tuyên truyền, quảng bá xây dựng huyện Lý Sơn thành trung tâm du lịch biển, đảo quốc gia.</w:t>
      </w:r>
    </w:p>
    <w:p w:rsidR="004154DD" w:rsidRPr="00F973E2" w:rsidRDefault="004154DD" w:rsidP="00A43FD8">
      <w:pPr>
        <w:pStyle w:val="FootnoteText"/>
        <w:jc w:val="both"/>
        <w:rPr>
          <w:sz w:val="16"/>
          <w:szCs w:val="16"/>
        </w:rPr>
      </w:pPr>
      <w:r w:rsidRPr="00F973E2">
        <w:rPr>
          <w:sz w:val="16"/>
          <w:szCs w:val="16"/>
        </w:rPr>
        <w:t>- Tham dự các hoạt động: Hội nghị xúc tiến du lịch năm 2025 tại tỉnh Quảng Nam; gặp mặt Hội đồng hương Quảng Ngãi tại các tỉnh, thành phố; Tham gia các hoạt động, sự kiện do các tỉnh trong nhóm liên kết 06 tỉnh: Bình Định, Đắk Lắk, Gia Lai, Quảng Ngãi, Kom Tum và Phú Yên tổ chức: Tuần Văn hóa - Du lịch lần thứ V của tỉnh Kom Tum; Hội nghị xúc tiến, quảng bá du lịch và giới thiệu, tham quan, trải nghiệm các tour, tuyến điểm tỉnh Kon Tum; Hội nghị đánh giá kết quả triển khai các nhiệm vụ hợp tác phát triển du lịch 06 tỉnh: Bình Định, Đăk Lăk, Gia Lai, Quảng Ngãi, Kom Tum và Phú Yên. Ký kết và triển khai thực hiện Chương trình phối hợp giữa Sở Văn hóa, Thể thao và Du lịch và Sở Nông nghiệp và Phát triển nông thôn trong phát triển du lịch nông nghiệp, nông thôn hiệu quả và bền vững giai đoạn 2025-2030.</w:t>
      </w:r>
    </w:p>
  </w:footnote>
  <w:footnote w:id="24">
    <w:p w:rsidR="004154DD" w:rsidRPr="00F973E2" w:rsidRDefault="004154DD" w:rsidP="00A43FD8">
      <w:pPr>
        <w:pStyle w:val="FootnoteText"/>
        <w:jc w:val="both"/>
        <w:rPr>
          <w:sz w:val="16"/>
          <w:szCs w:val="16"/>
        </w:rPr>
      </w:pPr>
      <w:r w:rsidRPr="00F973E2">
        <w:rPr>
          <w:rStyle w:val="FootnoteReference"/>
          <w:sz w:val="16"/>
          <w:szCs w:val="16"/>
        </w:rPr>
        <w:footnoteRef/>
      </w:r>
      <w:r w:rsidRPr="00F973E2">
        <w:rPr>
          <w:sz w:val="16"/>
          <w:szCs w:val="16"/>
        </w:rPr>
        <w:t xml:space="preserve"> Xây dựng và phát triển hệ thống kênh truyền thông tương tác mạng xã hội và Website:https://tuanle.dulichquangngai.vn để quảng bá, giới thiệu và đếm ngược thời gian diễn ra các sự kiện văn hóa, thể thao, du lịch dịp tết Dươnq</w:t>
      </w:r>
      <w:r w:rsidRPr="00F973E2">
        <w:rPr>
          <w:sz w:val="16"/>
          <w:szCs w:val="16"/>
        </w:rPr>
        <w:tab/>
        <w:t>`g lịch 2025 và Tết Nguyên đán Ất Tỵ, Tuần lễ Du lịch năm 2025 trên các nền tảng số, đồng thời, phổ biến thông tin, địa chỉ liên kết các nền tảng số trong quảng bá, xúc tiến du lịch tỉnh Quảng Ngãi đến các tổ chức, cộng đồng, chủ thể du lịch… để tiếp cận thông tin, kết nối thị trường, quảng bá thương hiệu du lịch và thu hút du khách, nhà đầu tư đến Quảng Ngãi; hướng dẫn các tổ chức, cá nhân chuyển đổi số du lịch nông thôn trong xây dựng nông thôn mới năm 2025. Số hóa thông tin, hình ảnh và vận hành App Du lịch Quảng Ngãi, website Du lịch Quảng Ngãi, Fanpage Du lịch Quảng Ngãi - Khám phá mới, website Du lịch Nông thôn Quảng Ngãi để quảng bá, giới thiệu thông tin, hình ảnh, nét đẹp, tiềm năng du lịch, văn hóa - lịch sử, con người, danh lam thắng cảnh, ẩm thực Quảng Ngãi, sản phẩm du lịch mới, chủ đạo của tỉnh, trong đó, chú trọng tuyên truyền, quảng bá về phát triển huyện đảo Lý Sơn thành trung tâm du lịch biển đảo.</w:t>
      </w:r>
    </w:p>
  </w:footnote>
  <w:footnote w:id="25">
    <w:p w:rsidR="00BA5B3E" w:rsidRPr="00ED7A89" w:rsidRDefault="00BA5B3E" w:rsidP="00BA5B3E">
      <w:pPr>
        <w:pStyle w:val="FootnoteText"/>
        <w:jc w:val="both"/>
        <w:rPr>
          <w:sz w:val="18"/>
          <w:szCs w:val="18"/>
          <w:lang w:val="vi-VN"/>
        </w:rPr>
      </w:pPr>
      <w:r w:rsidRPr="00ED7A89">
        <w:rPr>
          <w:rStyle w:val="FootnoteReference"/>
          <w:sz w:val="18"/>
          <w:szCs w:val="18"/>
        </w:rPr>
        <w:footnoteRef/>
      </w:r>
      <w:r w:rsidRPr="00ED7A89">
        <w:rPr>
          <w:sz w:val="18"/>
          <w:szCs w:val="18"/>
        </w:rPr>
        <w:t xml:space="preserve"> </w:t>
      </w:r>
      <w:r w:rsidRPr="00ED7A89">
        <w:rPr>
          <w:color w:val="171717"/>
          <w:sz w:val="18"/>
          <w:szCs w:val="18"/>
        </w:rPr>
        <w:t>Kỷ niệm 100 năm Ngày Báo chí cách mạng Việt Nam (21/6/1925 - 21/6/2025</w:t>
      </w:r>
      <w:r w:rsidRPr="00ED7A89">
        <w:rPr>
          <w:sz w:val="18"/>
          <w:szCs w:val="18"/>
        </w:rPr>
        <w:t xml:space="preserve">; Kỷ niệm 95 năm Ngày thành lập Đảng Cộng sản Việt Nam (03/2/1930 - 03/2/2025) và các nội dung khác dịp Tết Nguyên đán; hướng dẫn tuyên truyền về việc Tổng kết Nghị quyết 18 và các nhiệm vụ chính trị, các ngày lễ, kỷ niệm của đất nước, của tỉnh; </w:t>
      </w:r>
      <w:r w:rsidRPr="00ED7A89">
        <w:rPr>
          <w:color w:val="000000"/>
          <w:sz w:val="18"/>
          <w:szCs w:val="18"/>
        </w:rPr>
        <w:t xml:space="preserve">tuyên truyền Lễ công bố các Nghị quyết về sáp nhập tỉnh, Quyết định thành lập các đảng bộ tỉnh, thành phố và Lễ công bố nghị quyết, quyết định đối với xã, phường, đặc khu; Kỷ niệm 60 năm Ngày chiến thắng Vạn Tường </w:t>
      </w:r>
      <w:r w:rsidRPr="00ED7A89">
        <w:rPr>
          <w:sz w:val="18"/>
          <w:szCs w:val="18"/>
        </w:rPr>
        <w:t>(18/8/1965 - 18/8/2025)</w:t>
      </w:r>
      <w:r w:rsidRPr="00ED7A89">
        <w:rPr>
          <w:color w:val="000000"/>
          <w:sz w:val="18"/>
          <w:szCs w:val="18"/>
        </w:rPr>
        <w:t xml:space="preserve">; Đại hội Thi đua yêu nước tỉnh Quảng Ngãi lần thứ I (2025-2030); </w:t>
      </w:r>
      <w:r w:rsidRPr="00ED7A89">
        <w:rPr>
          <w:sz w:val="18"/>
          <w:szCs w:val="18"/>
        </w:rPr>
        <w:t xml:space="preserve">80 năm Cách mạng tháng Tám thành công (19/8/1945 - 19/8/2025) và 80 năm Ngày Quốc khánh nước Cộng hòa xã hội chủ nghĩa Việt Nam (02/9/1945 - 02/9/2025); </w:t>
      </w:r>
      <w:r w:rsidRPr="00ED7A89">
        <w:rPr>
          <w:color w:val="000000"/>
          <w:sz w:val="18"/>
          <w:szCs w:val="18"/>
        </w:rPr>
        <w:t>tuyên truyền về Triển lãm thành tựu kinh tế - xã hội của tỉnh Quảng Ngãi tại Hà Nội và gian hàng ẩm thực "Chuyến tàu ẩm thực xanh";</w:t>
      </w:r>
      <w:r w:rsidRPr="00ED7A89">
        <w:rPr>
          <w:sz w:val="18"/>
          <w:szCs w:val="18"/>
        </w:rPr>
        <w:t xml:space="preserve"> 80 năm Ngày truyền thống Công an nhân dân (19/8/1945 - 19/8/2025) và 20 năm Ngày hội Toàn dân bảo vệ an ninh Tổ quốc (19/8/2005 - 19/8/2025); Đại hội đại biểu Đảng bộ tỉnh Quảng Ngãi lần thứ I nhiệm kỳ 2025-2030; </w:t>
      </w:r>
      <w:r w:rsidRPr="00ED7A89">
        <w:rPr>
          <w:color w:val="000000"/>
          <w:sz w:val="18"/>
          <w:szCs w:val="18"/>
        </w:rPr>
        <w:t>tuyên truyền, hưởng ứng Giải báo chí về xây dựng Đảng (Giải Búa liềm vàng) tỉnh Quảng Ngãi lần thứ I - năm 2025</w:t>
      </w:r>
      <w:r w:rsidRPr="00ED7A89">
        <w:rPr>
          <w:sz w:val="18"/>
          <w:szCs w:val="18"/>
          <w:lang w:val="fi-FI"/>
        </w:rPr>
        <w:t>.</w:t>
      </w:r>
    </w:p>
  </w:footnote>
  <w:footnote w:id="26">
    <w:p w:rsidR="00ED7A89" w:rsidRPr="00ED7A89" w:rsidRDefault="00ED7A89" w:rsidP="00ED7A89">
      <w:pPr>
        <w:pStyle w:val="FootnoteText"/>
        <w:jc w:val="both"/>
        <w:rPr>
          <w:sz w:val="18"/>
          <w:szCs w:val="18"/>
        </w:rPr>
      </w:pPr>
      <w:r w:rsidRPr="00ED7A89">
        <w:rPr>
          <w:rStyle w:val="FootnoteReference"/>
          <w:sz w:val="18"/>
          <w:szCs w:val="18"/>
        </w:rPr>
        <w:footnoteRef/>
      </w:r>
      <w:r w:rsidRPr="00ED7A89">
        <w:rPr>
          <w:sz w:val="18"/>
          <w:szCs w:val="18"/>
        </w:rPr>
        <w:t xml:space="preserve"> thực hiện treo gần 100 băng rôn; 230 cờ dây trang trí; Thiết kế 01 banner, 01 poster và xây dựng, thu âm bài tuyên truyền lưu động cung cấp cho các xã, phường, đặc khu trên địa bàn tỉnh; Tham mưu đề nghị các doanh nghiệp Quảng cáo trên địa bàn tỉnh thực hiện thay 03 pano tấm lớn ở phía Tây Quảng Ngãi, 03 cụm pa nô và màn hình Led, 05 cụm pa nô tấm lớn ở vòng xoay phía Đông Quảng Ngãi</w:t>
      </w:r>
    </w:p>
  </w:footnote>
  <w:footnote w:id="27">
    <w:p w:rsidR="00A14ACF" w:rsidRPr="009D1871" w:rsidRDefault="00A14ACF" w:rsidP="009D1871">
      <w:pPr>
        <w:pBdr>
          <w:top w:val="dotted" w:sz="4" w:space="0" w:color="FFFFFF"/>
          <w:left w:val="dotted" w:sz="4" w:space="0" w:color="FFFFFF"/>
          <w:bottom w:val="dotted" w:sz="4" w:space="31" w:color="FFFFFF"/>
          <w:right w:val="dotted" w:sz="4" w:space="0" w:color="FFFFFF"/>
        </w:pBdr>
        <w:shd w:val="clear" w:color="auto" w:fill="FFFFFF"/>
        <w:spacing w:line="240" w:lineRule="atLeast"/>
        <w:jc w:val="both"/>
        <w:rPr>
          <w:color w:val="000000"/>
          <w:sz w:val="18"/>
          <w:szCs w:val="18"/>
        </w:rPr>
      </w:pPr>
      <w:r w:rsidRPr="00A14ACF">
        <w:rPr>
          <w:rStyle w:val="FootnoteReference"/>
          <w:sz w:val="18"/>
          <w:szCs w:val="18"/>
        </w:rPr>
        <w:footnoteRef/>
      </w:r>
      <w:r w:rsidRPr="00A14ACF">
        <w:rPr>
          <w:sz w:val="18"/>
          <w:szCs w:val="18"/>
        </w:rPr>
        <w:t xml:space="preserve"> </w:t>
      </w:r>
      <w:r w:rsidRPr="00A14ACF">
        <w:rPr>
          <w:sz w:val="18"/>
          <w:szCs w:val="18"/>
          <w:lang w:val="vi-VN"/>
        </w:rPr>
        <w:t>Ban hành</w:t>
      </w:r>
      <w:r w:rsidRPr="00A14ACF">
        <w:rPr>
          <w:b/>
          <w:bCs/>
          <w:sz w:val="18"/>
          <w:szCs w:val="18"/>
          <w:lang w:val="vi-VN"/>
        </w:rPr>
        <w:t xml:space="preserve"> </w:t>
      </w:r>
      <w:r w:rsidRPr="00A14ACF">
        <w:rPr>
          <w:sz w:val="18"/>
          <w:szCs w:val="18"/>
          <w:lang w:val="vi-VN"/>
        </w:rPr>
        <w:t>Kế hoạch</w:t>
      </w:r>
      <w:r w:rsidRPr="00A14ACF">
        <w:rPr>
          <w:color w:val="000000"/>
          <w:sz w:val="18"/>
          <w:szCs w:val="18"/>
          <w:lang w:val="vi-VN"/>
        </w:rPr>
        <w:t xml:space="preserve"> số 1576/KH-SVHTTDL ngày 16/10/2025 về giám sát, đánh giá việc thực hiện Tiểu dự án giảm nghèo về thông tin thuộc Chương trình MTQG giảm nghèo bền vững năm 2025 và kiểm tra rà soát hộ nghèo, hộ cận nghèo định kỳ năm 2025 theo chuẩn nghèo đa chiều giai đoạn 2022-2025.</w:t>
      </w:r>
    </w:p>
  </w:footnote>
  <w:footnote w:id="28">
    <w:p w:rsidR="008D22D2" w:rsidRPr="00DD540E" w:rsidRDefault="008D22D2" w:rsidP="008D22D2">
      <w:pPr>
        <w:pStyle w:val="FootnoteText"/>
        <w:jc w:val="both"/>
        <w:rPr>
          <w:sz w:val="18"/>
          <w:szCs w:val="18"/>
        </w:rPr>
      </w:pPr>
      <w:r w:rsidRPr="00DD540E">
        <w:rPr>
          <w:rStyle w:val="FootnoteReference"/>
          <w:sz w:val="18"/>
          <w:szCs w:val="18"/>
        </w:rPr>
        <w:footnoteRef/>
      </w:r>
      <w:r w:rsidRPr="00DD540E">
        <w:rPr>
          <w:sz w:val="18"/>
          <w:szCs w:val="18"/>
        </w:rPr>
        <w:t xml:space="preserve"> Biên chế viên chức được giao năm 2025 (khi hợp nhất): 213 biên chế (trong đó, Sở Văn hóa, Thể thao và Du lịch tỉnh Quảng Ngãi (cũ): 111 biên chế, Sở Văn hóa, Thể thao và Du lịch tỉnh Kon Tum (cũ): 102 biên chế; số lượng người làm việc hưởng lương từ ngân sách nhà nước: 188).Theo Quyết định số 58/QĐ-UBND ngày 29/8/2025 của UBND tỉnh, tổng biên chế viên chức được giao năm 2025: 213 biên chế (trong đó, số lượng người làm việc hưởng lương từ ngân sách nhà nước: 188; số lượng người làm việc hưởng lương từ nguồn thu sự nghiệp: 25), cụ thể như sau: Bảo tàng Tổng hợp tỉnh Quảng Ngãi: 38 biên chế hưởng lương từ ngân sách nhà nước;Trung tâm Văn hóa Nghệ thuật tỉnh Quảng Ngãi: 72 biên chế hưởng lương từ ngân sách nhà nước; 05 hưởng lương từ nguồn thu sự nghiệp;  Thư viện Tổng hợp tỉnh Quảng Ngãi: 30 biên chế hưởng lương từ ngân sách nhà nước; BQL Khu chứng tích Sơn Mỹ: 09 biên chế hưởng lương từ ngân sách nhà nước; 02 hưởng lương từ nguồn thu sự nghiệp; Trung tâm Huấn luyện và Thi đấu Thể thao tỉnh Quảng Ngãi: 39 biên chế hưởng lương từ ngân sách nhà nước; 18 hưởng lương từ nguồn thu sự nghiệp..</w:t>
      </w:r>
    </w:p>
  </w:footnote>
  <w:footnote w:id="29">
    <w:p w:rsidR="008D22D2" w:rsidRPr="00DD540E" w:rsidRDefault="008D22D2" w:rsidP="008D22D2">
      <w:pPr>
        <w:pStyle w:val="FootnoteText"/>
        <w:rPr>
          <w:sz w:val="18"/>
          <w:szCs w:val="18"/>
        </w:rPr>
      </w:pPr>
      <w:r w:rsidRPr="00DD540E">
        <w:rPr>
          <w:rStyle w:val="FootnoteReference"/>
          <w:sz w:val="18"/>
          <w:szCs w:val="18"/>
        </w:rPr>
        <w:footnoteRef/>
      </w:r>
      <w:r w:rsidRPr="00DD540E">
        <w:rPr>
          <w:sz w:val="18"/>
          <w:szCs w:val="18"/>
        </w:rPr>
        <w:t xml:space="preserve"> Quyết định số 59/QĐ-UBND ngày 29/8/2025 </w:t>
      </w:r>
    </w:p>
  </w:footnote>
  <w:footnote w:id="30">
    <w:p w:rsidR="008D22D2" w:rsidRPr="00DD540E" w:rsidRDefault="008D22D2" w:rsidP="008D22D2">
      <w:pPr>
        <w:pStyle w:val="FootnoteText"/>
        <w:rPr>
          <w:sz w:val="18"/>
          <w:szCs w:val="18"/>
        </w:rPr>
      </w:pPr>
      <w:r w:rsidRPr="00DD540E">
        <w:rPr>
          <w:rStyle w:val="FootnoteReference"/>
          <w:sz w:val="18"/>
          <w:szCs w:val="18"/>
        </w:rPr>
        <w:footnoteRef/>
      </w:r>
      <w:r w:rsidRPr="00DD540E">
        <w:rPr>
          <w:sz w:val="18"/>
          <w:szCs w:val="18"/>
        </w:rPr>
        <w:t xml:space="preserve"> Quyết định số 80/QĐ-SVHTTDL ngày 31/7/2025; Quyết định số 224/QĐ-SVHTTDL ngày 05/9/2025 </w:t>
      </w:r>
    </w:p>
  </w:footnote>
  <w:footnote w:id="31">
    <w:p w:rsidR="00201218" w:rsidRPr="00201218" w:rsidRDefault="00201218" w:rsidP="00201218">
      <w:pPr>
        <w:pStyle w:val="FootnoteText"/>
        <w:jc w:val="both"/>
        <w:rPr>
          <w:sz w:val="18"/>
        </w:rPr>
      </w:pPr>
      <w:r w:rsidRPr="00201218">
        <w:rPr>
          <w:rStyle w:val="FootnoteReference"/>
          <w:sz w:val="18"/>
        </w:rPr>
        <w:footnoteRef/>
      </w:r>
      <w:r w:rsidRPr="00201218">
        <w:rPr>
          <w:sz w:val="18"/>
        </w:rPr>
        <w:t xml:space="preserve"> Nghị quyết 47/NQ-HĐND ngày 10/12/2025 của Hội đồng nhân dân tỉnh Quảng Ngãi </w:t>
      </w:r>
      <w:r>
        <w:rPr>
          <w:sz w:val="18"/>
        </w:rPr>
        <w:t>v</w:t>
      </w:r>
      <w:r w:rsidRPr="00201218">
        <w:rPr>
          <w:sz w:val="18"/>
        </w:rPr>
        <w:t>ề kế hoạch phát triển KTXH 05 năm 2026-2030; Nghị quyết 4</w:t>
      </w:r>
      <w:r>
        <w:rPr>
          <w:sz w:val="18"/>
        </w:rPr>
        <w:t>8</w:t>
      </w:r>
      <w:r w:rsidRPr="00201218">
        <w:rPr>
          <w:sz w:val="18"/>
        </w:rPr>
        <w:t xml:space="preserve">/NQ-HĐND ngày 10/12/2025 của Hội đồng nhân dân tỉnh Quảng Ngãi </w:t>
      </w:r>
      <w:r>
        <w:rPr>
          <w:sz w:val="18"/>
        </w:rPr>
        <w:t>v</w:t>
      </w:r>
      <w:r w:rsidRPr="00201218">
        <w:rPr>
          <w:sz w:val="18"/>
        </w:rPr>
        <w:t xml:space="preserve">ề kế hoạch phát triển </w:t>
      </w:r>
      <w:proofErr w:type="gramStart"/>
      <w:r w:rsidRPr="00201218">
        <w:rPr>
          <w:sz w:val="18"/>
        </w:rPr>
        <w:t>KTXH</w:t>
      </w:r>
      <w:r>
        <w:rPr>
          <w:sz w:val="18"/>
        </w:rPr>
        <w:t xml:space="preserve"> </w:t>
      </w:r>
      <w:r w:rsidRPr="00201218">
        <w:rPr>
          <w:sz w:val="18"/>
        </w:rPr>
        <w:t xml:space="preserve"> năm</w:t>
      </w:r>
      <w:proofErr w:type="gramEnd"/>
      <w:r w:rsidRPr="00201218">
        <w:rPr>
          <w:sz w:val="18"/>
        </w:rPr>
        <w:t xml:space="preserve"> 2026</w:t>
      </w:r>
      <w:r>
        <w:rPr>
          <w:sz w:val="18"/>
        </w:rPr>
        <w:t>;</w:t>
      </w:r>
      <w:r w:rsidR="00B71C7F">
        <w:rPr>
          <w:sz w:val="18"/>
        </w:rPr>
        <w:t xml:space="preserve"> Chương trình hành động của BCH Đảng bộ tỉnh số 01-CTr/TU ngày 27/9/2025 của Tỉnh ủy Quảng Ngãi về thực hiện Nghị quyết Đại hội dại biểu Đảng bộ tỉnh lần thứ I, nhiệm kỳ 2025-2030.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C9C" w:rsidRDefault="00136C9C">
    <w:pPr>
      <w:pStyle w:val="Header"/>
    </w:pPr>
  </w:p>
  <w:p w:rsidR="00136C9C" w:rsidRDefault="00136C9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B1B69"/>
    <w:multiLevelType w:val="hybridMultilevel"/>
    <w:tmpl w:val="104CB68E"/>
    <w:lvl w:ilvl="0" w:tplc="757A4A8A">
      <w:start w:val="11"/>
      <w:numFmt w:val="bullet"/>
      <w:lvlText w:val="-"/>
      <w:lvlJc w:val="left"/>
      <w:pPr>
        <w:ind w:left="1080" w:hanging="360"/>
      </w:pPr>
      <w:rPr>
        <w:rFonts w:ascii="Times New Roman" w:eastAsiaTheme="minorHAnsi"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E316B1D"/>
    <w:multiLevelType w:val="hybridMultilevel"/>
    <w:tmpl w:val="EA205F90"/>
    <w:lvl w:ilvl="0" w:tplc="8ED4F8D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60B645E"/>
    <w:multiLevelType w:val="hybridMultilevel"/>
    <w:tmpl w:val="8AC2AEEE"/>
    <w:lvl w:ilvl="0" w:tplc="BBB2139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A63CB3"/>
    <w:multiLevelType w:val="hybridMultilevel"/>
    <w:tmpl w:val="80C68EFE"/>
    <w:lvl w:ilvl="0" w:tplc="9ED6EB0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4102CD5"/>
    <w:multiLevelType w:val="hybridMultilevel"/>
    <w:tmpl w:val="9AD8BBB8"/>
    <w:lvl w:ilvl="0" w:tplc="BA7CB75A">
      <w:start w:val="2"/>
      <w:numFmt w:val="bullet"/>
      <w:lvlText w:val="-"/>
      <w:lvlJc w:val="left"/>
      <w:pPr>
        <w:ind w:left="1080" w:hanging="360"/>
      </w:pPr>
      <w:rPr>
        <w:rFonts w:ascii="Times New Roman" w:eastAsiaTheme="minorHAnsi"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DF42032"/>
    <w:multiLevelType w:val="hybridMultilevel"/>
    <w:tmpl w:val="91DE7F0C"/>
    <w:lvl w:ilvl="0" w:tplc="3C1C764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A11BE7"/>
    <w:multiLevelType w:val="hybridMultilevel"/>
    <w:tmpl w:val="BEE85420"/>
    <w:lvl w:ilvl="0" w:tplc="A7F4C3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1"/>
  </w:num>
  <w:num w:numId="5">
    <w:abstractNumId w:val="0"/>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81D"/>
    <w:rsid w:val="00002E03"/>
    <w:rsid w:val="000125F7"/>
    <w:rsid w:val="00012905"/>
    <w:rsid w:val="00020300"/>
    <w:rsid w:val="000269A8"/>
    <w:rsid w:val="00062EAC"/>
    <w:rsid w:val="00071679"/>
    <w:rsid w:val="000A3353"/>
    <w:rsid w:val="000B385E"/>
    <w:rsid w:val="000C3F0C"/>
    <w:rsid w:val="000D4354"/>
    <w:rsid w:val="000D5C5F"/>
    <w:rsid w:val="000E759A"/>
    <w:rsid w:val="0010166C"/>
    <w:rsid w:val="0013481D"/>
    <w:rsid w:val="00136C9C"/>
    <w:rsid w:val="001422F1"/>
    <w:rsid w:val="00163890"/>
    <w:rsid w:val="00186526"/>
    <w:rsid w:val="001A28A4"/>
    <w:rsid w:val="001A6F36"/>
    <w:rsid w:val="001B7139"/>
    <w:rsid w:val="001C6341"/>
    <w:rsid w:val="001C757C"/>
    <w:rsid w:val="001D3316"/>
    <w:rsid w:val="001D473D"/>
    <w:rsid w:val="001F1F80"/>
    <w:rsid w:val="00201090"/>
    <w:rsid w:val="00201218"/>
    <w:rsid w:val="00204047"/>
    <w:rsid w:val="00215A30"/>
    <w:rsid w:val="002216B4"/>
    <w:rsid w:val="00221CD6"/>
    <w:rsid w:val="00245298"/>
    <w:rsid w:val="00252F73"/>
    <w:rsid w:val="0025479A"/>
    <w:rsid w:val="002951C8"/>
    <w:rsid w:val="002B0930"/>
    <w:rsid w:val="002B0F51"/>
    <w:rsid w:val="002B3A34"/>
    <w:rsid w:val="002B6F4F"/>
    <w:rsid w:val="002C5EB0"/>
    <w:rsid w:val="002D5EF3"/>
    <w:rsid w:val="002E2449"/>
    <w:rsid w:val="002F3E7B"/>
    <w:rsid w:val="002F54DC"/>
    <w:rsid w:val="002F6F0F"/>
    <w:rsid w:val="00302D1E"/>
    <w:rsid w:val="00311A96"/>
    <w:rsid w:val="00324E20"/>
    <w:rsid w:val="00335656"/>
    <w:rsid w:val="00342140"/>
    <w:rsid w:val="00343676"/>
    <w:rsid w:val="0035026B"/>
    <w:rsid w:val="0035277A"/>
    <w:rsid w:val="00352799"/>
    <w:rsid w:val="00360869"/>
    <w:rsid w:val="00373F75"/>
    <w:rsid w:val="0038370B"/>
    <w:rsid w:val="003941A3"/>
    <w:rsid w:val="003A3B60"/>
    <w:rsid w:val="003B1794"/>
    <w:rsid w:val="003F34CA"/>
    <w:rsid w:val="00402B34"/>
    <w:rsid w:val="00414F24"/>
    <w:rsid w:val="004154DD"/>
    <w:rsid w:val="0042227C"/>
    <w:rsid w:val="00423A64"/>
    <w:rsid w:val="004346FF"/>
    <w:rsid w:val="00442C9A"/>
    <w:rsid w:val="00460777"/>
    <w:rsid w:val="00460CCD"/>
    <w:rsid w:val="00473519"/>
    <w:rsid w:val="00485F23"/>
    <w:rsid w:val="004F0ED4"/>
    <w:rsid w:val="004F3538"/>
    <w:rsid w:val="004F7202"/>
    <w:rsid w:val="00500C10"/>
    <w:rsid w:val="00505A12"/>
    <w:rsid w:val="00513F6A"/>
    <w:rsid w:val="005367A9"/>
    <w:rsid w:val="00540DC1"/>
    <w:rsid w:val="00546722"/>
    <w:rsid w:val="00554D8D"/>
    <w:rsid w:val="0055751A"/>
    <w:rsid w:val="00563951"/>
    <w:rsid w:val="00581E80"/>
    <w:rsid w:val="0058289B"/>
    <w:rsid w:val="00583D0D"/>
    <w:rsid w:val="00591AAF"/>
    <w:rsid w:val="005A3CCE"/>
    <w:rsid w:val="005A5AE2"/>
    <w:rsid w:val="005B0A6A"/>
    <w:rsid w:val="005B5BB8"/>
    <w:rsid w:val="005D5DB4"/>
    <w:rsid w:val="005E04CF"/>
    <w:rsid w:val="005E272A"/>
    <w:rsid w:val="005F16D7"/>
    <w:rsid w:val="005F435E"/>
    <w:rsid w:val="00603FB2"/>
    <w:rsid w:val="00613610"/>
    <w:rsid w:val="0061739D"/>
    <w:rsid w:val="00637B5A"/>
    <w:rsid w:val="006504E3"/>
    <w:rsid w:val="00652F17"/>
    <w:rsid w:val="006A2C41"/>
    <w:rsid w:val="006C1249"/>
    <w:rsid w:val="006C3CE4"/>
    <w:rsid w:val="006C5A7D"/>
    <w:rsid w:val="006C6789"/>
    <w:rsid w:val="006D5A73"/>
    <w:rsid w:val="006E0C24"/>
    <w:rsid w:val="006E4138"/>
    <w:rsid w:val="006E45CA"/>
    <w:rsid w:val="006F5439"/>
    <w:rsid w:val="007218A9"/>
    <w:rsid w:val="00722180"/>
    <w:rsid w:val="00726714"/>
    <w:rsid w:val="00741F53"/>
    <w:rsid w:val="0074608A"/>
    <w:rsid w:val="0075351E"/>
    <w:rsid w:val="0075662F"/>
    <w:rsid w:val="00767521"/>
    <w:rsid w:val="007724EB"/>
    <w:rsid w:val="00775B72"/>
    <w:rsid w:val="007A1231"/>
    <w:rsid w:val="007A5106"/>
    <w:rsid w:val="007B0AA5"/>
    <w:rsid w:val="007C6587"/>
    <w:rsid w:val="007E6AD3"/>
    <w:rsid w:val="007F028D"/>
    <w:rsid w:val="007F6014"/>
    <w:rsid w:val="0080712B"/>
    <w:rsid w:val="00816280"/>
    <w:rsid w:val="00833A32"/>
    <w:rsid w:val="00854DA4"/>
    <w:rsid w:val="00863038"/>
    <w:rsid w:val="00871D26"/>
    <w:rsid w:val="00880CBA"/>
    <w:rsid w:val="00891BE3"/>
    <w:rsid w:val="008926C6"/>
    <w:rsid w:val="0089650B"/>
    <w:rsid w:val="00896A03"/>
    <w:rsid w:val="00896D1B"/>
    <w:rsid w:val="008A1BD4"/>
    <w:rsid w:val="008A2F95"/>
    <w:rsid w:val="008A4084"/>
    <w:rsid w:val="008D0A6B"/>
    <w:rsid w:val="008D113D"/>
    <w:rsid w:val="008D22D2"/>
    <w:rsid w:val="008D24A0"/>
    <w:rsid w:val="008D33A2"/>
    <w:rsid w:val="008D4673"/>
    <w:rsid w:val="008D64AD"/>
    <w:rsid w:val="008E39D4"/>
    <w:rsid w:val="008F37FC"/>
    <w:rsid w:val="008F7CCD"/>
    <w:rsid w:val="009037CA"/>
    <w:rsid w:val="009140A3"/>
    <w:rsid w:val="009218F6"/>
    <w:rsid w:val="00931679"/>
    <w:rsid w:val="009C2327"/>
    <w:rsid w:val="009D1871"/>
    <w:rsid w:val="009E37FF"/>
    <w:rsid w:val="00A00DCE"/>
    <w:rsid w:val="00A05A14"/>
    <w:rsid w:val="00A14ACF"/>
    <w:rsid w:val="00A24247"/>
    <w:rsid w:val="00A2709F"/>
    <w:rsid w:val="00A43FD8"/>
    <w:rsid w:val="00A556B4"/>
    <w:rsid w:val="00A57123"/>
    <w:rsid w:val="00AA11E4"/>
    <w:rsid w:val="00AA36F8"/>
    <w:rsid w:val="00AC59BC"/>
    <w:rsid w:val="00AE240A"/>
    <w:rsid w:val="00AE3EA9"/>
    <w:rsid w:val="00B21AE1"/>
    <w:rsid w:val="00B4161E"/>
    <w:rsid w:val="00B71C7F"/>
    <w:rsid w:val="00BA016A"/>
    <w:rsid w:val="00BA5B3E"/>
    <w:rsid w:val="00BB5054"/>
    <w:rsid w:val="00BB6B7F"/>
    <w:rsid w:val="00BB7236"/>
    <w:rsid w:val="00BC6B92"/>
    <w:rsid w:val="00BC7FD1"/>
    <w:rsid w:val="00BD02D0"/>
    <w:rsid w:val="00BD2303"/>
    <w:rsid w:val="00BD4D39"/>
    <w:rsid w:val="00BE385D"/>
    <w:rsid w:val="00BE4474"/>
    <w:rsid w:val="00BF26D5"/>
    <w:rsid w:val="00BF5907"/>
    <w:rsid w:val="00BF62F9"/>
    <w:rsid w:val="00C100D5"/>
    <w:rsid w:val="00C14CBB"/>
    <w:rsid w:val="00C23BC1"/>
    <w:rsid w:val="00C26D55"/>
    <w:rsid w:val="00C622BB"/>
    <w:rsid w:val="00C76361"/>
    <w:rsid w:val="00C76D8D"/>
    <w:rsid w:val="00C77CAC"/>
    <w:rsid w:val="00C96000"/>
    <w:rsid w:val="00CA3358"/>
    <w:rsid w:val="00CB4A52"/>
    <w:rsid w:val="00CD2E04"/>
    <w:rsid w:val="00CD5A72"/>
    <w:rsid w:val="00CD6770"/>
    <w:rsid w:val="00CE0665"/>
    <w:rsid w:val="00CE21B8"/>
    <w:rsid w:val="00CE7937"/>
    <w:rsid w:val="00CF2555"/>
    <w:rsid w:val="00D07A29"/>
    <w:rsid w:val="00D16B9A"/>
    <w:rsid w:val="00D2765C"/>
    <w:rsid w:val="00D32122"/>
    <w:rsid w:val="00D45386"/>
    <w:rsid w:val="00D56128"/>
    <w:rsid w:val="00D60C44"/>
    <w:rsid w:val="00D80B59"/>
    <w:rsid w:val="00D85741"/>
    <w:rsid w:val="00D93786"/>
    <w:rsid w:val="00DA19DA"/>
    <w:rsid w:val="00DA5FA5"/>
    <w:rsid w:val="00DB4D8E"/>
    <w:rsid w:val="00DB7A0C"/>
    <w:rsid w:val="00DD540E"/>
    <w:rsid w:val="00DD6FEA"/>
    <w:rsid w:val="00DE242D"/>
    <w:rsid w:val="00DF3866"/>
    <w:rsid w:val="00E03328"/>
    <w:rsid w:val="00E0511D"/>
    <w:rsid w:val="00E124F5"/>
    <w:rsid w:val="00E417BC"/>
    <w:rsid w:val="00E653BE"/>
    <w:rsid w:val="00E922FA"/>
    <w:rsid w:val="00EA4DB5"/>
    <w:rsid w:val="00EA56B7"/>
    <w:rsid w:val="00EA5BCC"/>
    <w:rsid w:val="00EB057F"/>
    <w:rsid w:val="00EC2592"/>
    <w:rsid w:val="00EC6436"/>
    <w:rsid w:val="00EC7652"/>
    <w:rsid w:val="00ED75D3"/>
    <w:rsid w:val="00ED7A89"/>
    <w:rsid w:val="00EE57DD"/>
    <w:rsid w:val="00EF0692"/>
    <w:rsid w:val="00EF3BB4"/>
    <w:rsid w:val="00EF5058"/>
    <w:rsid w:val="00F12563"/>
    <w:rsid w:val="00F15453"/>
    <w:rsid w:val="00F4787B"/>
    <w:rsid w:val="00F608FA"/>
    <w:rsid w:val="00F642C2"/>
    <w:rsid w:val="00F75951"/>
    <w:rsid w:val="00F843D2"/>
    <w:rsid w:val="00F84741"/>
    <w:rsid w:val="00F92E29"/>
    <w:rsid w:val="00F973E2"/>
    <w:rsid w:val="00FC157D"/>
    <w:rsid w:val="00FD54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6AB90"/>
  <w15:docId w15:val="{EDB1B27D-7492-4E04-8BCB-32EF65B90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64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36C9C"/>
    <w:pPr>
      <w:tabs>
        <w:tab w:val="center" w:pos="4680"/>
        <w:tab w:val="right" w:pos="9360"/>
      </w:tabs>
    </w:pPr>
  </w:style>
  <w:style w:type="character" w:customStyle="1" w:styleId="HeaderChar">
    <w:name w:val="Header Char"/>
    <w:basedOn w:val="DefaultParagraphFont"/>
    <w:link w:val="Header"/>
    <w:uiPriority w:val="99"/>
    <w:rsid w:val="00136C9C"/>
  </w:style>
  <w:style w:type="paragraph" w:styleId="Footer">
    <w:name w:val="footer"/>
    <w:basedOn w:val="Normal"/>
    <w:link w:val="FooterChar"/>
    <w:uiPriority w:val="99"/>
    <w:unhideWhenUsed/>
    <w:rsid w:val="00136C9C"/>
    <w:pPr>
      <w:tabs>
        <w:tab w:val="center" w:pos="4680"/>
        <w:tab w:val="right" w:pos="9360"/>
      </w:tabs>
    </w:pPr>
  </w:style>
  <w:style w:type="character" w:customStyle="1" w:styleId="FooterChar">
    <w:name w:val="Footer Char"/>
    <w:basedOn w:val="DefaultParagraphFont"/>
    <w:link w:val="Footer"/>
    <w:uiPriority w:val="99"/>
    <w:rsid w:val="00136C9C"/>
  </w:style>
  <w:style w:type="character" w:styleId="CommentReference">
    <w:name w:val="annotation reference"/>
    <w:basedOn w:val="DefaultParagraphFont"/>
    <w:uiPriority w:val="99"/>
    <w:semiHidden/>
    <w:unhideWhenUsed/>
    <w:rsid w:val="00136C9C"/>
    <w:rPr>
      <w:sz w:val="16"/>
      <w:szCs w:val="16"/>
    </w:rPr>
  </w:style>
  <w:style w:type="paragraph" w:styleId="CommentText">
    <w:name w:val="annotation text"/>
    <w:basedOn w:val="Normal"/>
    <w:link w:val="CommentTextChar"/>
    <w:uiPriority w:val="99"/>
    <w:semiHidden/>
    <w:unhideWhenUsed/>
    <w:rsid w:val="00136C9C"/>
    <w:rPr>
      <w:sz w:val="20"/>
      <w:szCs w:val="20"/>
    </w:rPr>
  </w:style>
  <w:style w:type="character" w:customStyle="1" w:styleId="CommentTextChar">
    <w:name w:val="Comment Text Char"/>
    <w:basedOn w:val="DefaultParagraphFont"/>
    <w:link w:val="CommentText"/>
    <w:uiPriority w:val="99"/>
    <w:semiHidden/>
    <w:rsid w:val="00136C9C"/>
    <w:rPr>
      <w:sz w:val="20"/>
      <w:szCs w:val="20"/>
    </w:rPr>
  </w:style>
  <w:style w:type="paragraph" w:styleId="CommentSubject">
    <w:name w:val="annotation subject"/>
    <w:basedOn w:val="CommentText"/>
    <w:next w:val="CommentText"/>
    <w:link w:val="CommentSubjectChar"/>
    <w:uiPriority w:val="99"/>
    <w:semiHidden/>
    <w:unhideWhenUsed/>
    <w:rsid w:val="00136C9C"/>
    <w:rPr>
      <w:b/>
      <w:bCs/>
    </w:rPr>
  </w:style>
  <w:style w:type="character" w:customStyle="1" w:styleId="CommentSubjectChar">
    <w:name w:val="Comment Subject Char"/>
    <w:basedOn w:val="CommentTextChar"/>
    <w:link w:val="CommentSubject"/>
    <w:uiPriority w:val="99"/>
    <w:semiHidden/>
    <w:rsid w:val="00136C9C"/>
    <w:rPr>
      <w:b/>
      <w:bCs/>
      <w:sz w:val="20"/>
      <w:szCs w:val="20"/>
    </w:rPr>
  </w:style>
  <w:style w:type="paragraph" w:styleId="BalloonText">
    <w:name w:val="Balloon Text"/>
    <w:basedOn w:val="Normal"/>
    <w:link w:val="BalloonTextChar"/>
    <w:uiPriority w:val="99"/>
    <w:semiHidden/>
    <w:unhideWhenUsed/>
    <w:rsid w:val="00136C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6C9C"/>
    <w:rPr>
      <w:rFonts w:ascii="Segoe UI" w:hAnsi="Segoe UI" w:cs="Segoe UI"/>
      <w:sz w:val="18"/>
      <w:szCs w:val="18"/>
    </w:rPr>
  </w:style>
  <w:style w:type="character" w:customStyle="1" w:styleId="fontstyle01">
    <w:name w:val="fontstyle01"/>
    <w:qFormat/>
    <w:rsid w:val="00F4787B"/>
    <w:rPr>
      <w:rFonts w:ascii="Times New Roman" w:hAnsi="Times New Roman" w:cs="Times New Roman" w:hint="default"/>
      <w:b/>
      <w:bCs/>
      <w:i w:val="0"/>
      <w:iCs w:val="0"/>
      <w:color w:val="000000"/>
      <w:sz w:val="28"/>
      <w:szCs w:val="28"/>
    </w:rPr>
  </w:style>
  <w:style w:type="character" w:styleId="Strong">
    <w:name w:val="Strong"/>
    <w:basedOn w:val="DefaultParagraphFont"/>
    <w:uiPriority w:val="22"/>
    <w:qFormat/>
    <w:rsid w:val="008D64AD"/>
    <w:rPr>
      <w:b/>
      <w:bCs/>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ft Char"/>
    <w:basedOn w:val="DefaultParagraphFont"/>
    <w:link w:val="FootnoteText"/>
    <w:uiPriority w:val="99"/>
    <w:qFormat/>
    <w:locked/>
    <w:rsid w:val="00460777"/>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uiPriority w:val="99"/>
    <w:unhideWhenUsed/>
    <w:qFormat/>
    <w:rsid w:val="00460777"/>
  </w:style>
  <w:style w:type="character" w:customStyle="1" w:styleId="FootnoteTextChar1">
    <w:name w:val="Footnote Text Char1"/>
    <w:basedOn w:val="DefaultParagraphFont"/>
    <w:uiPriority w:val="99"/>
    <w:semiHidden/>
    <w:rsid w:val="00460777"/>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f1"/>
    <w:link w:val="FootnoteChar"/>
    <w:uiPriority w:val="99"/>
    <w:unhideWhenUsed/>
    <w:qFormat/>
    <w:rsid w:val="00460777"/>
    <w:rPr>
      <w:vertAlign w:val="superscript"/>
    </w:rPr>
  </w:style>
  <w:style w:type="paragraph" w:styleId="ListParagraph">
    <w:name w:val="List Paragraph"/>
    <w:basedOn w:val="Normal"/>
    <w:uiPriority w:val="34"/>
    <w:qFormat/>
    <w:rsid w:val="00546722"/>
    <w:pPr>
      <w:ind w:left="720"/>
      <w:contextualSpacing/>
    </w:pPr>
  </w:style>
  <w:style w:type="paragraph" w:styleId="BodyTextIndent2">
    <w:name w:val="Body Text Indent 2"/>
    <w:basedOn w:val="Normal"/>
    <w:link w:val="BodyTextIndent2Char"/>
    <w:qFormat/>
    <w:rsid w:val="00E0511D"/>
    <w:pPr>
      <w:spacing w:after="120" w:line="480" w:lineRule="auto"/>
      <w:ind w:left="360"/>
    </w:pPr>
    <w:rPr>
      <w:rFonts w:eastAsia="Times New Roman" w:cs="Times New Roman"/>
      <w:szCs w:val="28"/>
    </w:rPr>
  </w:style>
  <w:style w:type="character" w:customStyle="1" w:styleId="BodyTextIndent2Char">
    <w:name w:val="Body Text Indent 2 Char"/>
    <w:basedOn w:val="DefaultParagraphFont"/>
    <w:link w:val="BodyTextIndent2"/>
    <w:qFormat/>
    <w:rsid w:val="00E0511D"/>
    <w:rPr>
      <w:rFonts w:eastAsia="Times New Roman" w:cs="Times New Roman"/>
      <w:szCs w:val="28"/>
    </w:rPr>
  </w:style>
  <w:style w:type="paragraph" w:customStyle="1" w:styleId="FootnoteChar">
    <w:name w:val="Footnote Char"/>
    <w:aliases w:val="Footnote text Char,ftref Char,Footnote Text1 Char,f Char,BearingPoint Char,16 Point Char,Superscript 6 Point Char,fr Char,Ref Char,de nota al pie Char,Ref1 Char,BVI fnr Char Char Char Char Char Char Char,FNRefe,R Char"/>
    <w:basedOn w:val="Normal"/>
    <w:link w:val="FootnoteReference"/>
    <w:uiPriority w:val="99"/>
    <w:qFormat/>
    <w:rsid w:val="00E0511D"/>
    <w:pPr>
      <w:spacing w:before="100" w:line="240" w:lineRule="exact"/>
    </w:pPr>
    <w:rPr>
      <w:vertAlign w:val="superscript"/>
    </w:rPr>
  </w:style>
  <w:style w:type="paragraph" w:customStyle="1" w:styleId="Default">
    <w:name w:val="Default"/>
    <w:qFormat/>
    <w:rsid w:val="00E0511D"/>
    <w:pPr>
      <w:autoSpaceDE w:val="0"/>
      <w:autoSpaceDN w:val="0"/>
      <w:adjustRightInd w:val="0"/>
    </w:pPr>
    <w:rPr>
      <w:rFonts w:cs="Times New Roman"/>
      <w:color w:val="000000"/>
      <w:sz w:val="24"/>
      <w:szCs w:val="24"/>
    </w:rPr>
  </w:style>
  <w:style w:type="character" w:styleId="Emphasis">
    <w:name w:val="Emphasis"/>
    <w:basedOn w:val="DefaultParagraphFont"/>
    <w:uiPriority w:val="20"/>
    <w:qFormat/>
    <w:rsid w:val="00E0511D"/>
    <w:rPr>
      <w:i/>
      <w:iCs/>
    </w:rPr>
  </w:style>
  <w:style w:type="paragraph" w:styleId="BodyTextIndent3">
    <w:name w:val="Body Text Indent 3"/>
    <w:basedOn w:val="Normal"/>
    <w:link w:val="BodyTextIndent3Char"/>
    <w:rsid w:val="00E0511D"/>
    <w:pPr>
      <w:spacing w:after="120"/>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E0511D"/>
    <w:rPr>
      <w:rFonts w:eastAsia="Times New Roman" w:cs="Times New Roman"/>
      <w:sz w:val="16"/>
      <w:szCs w:val="16"/>
    </w:rPr>
  </w:style>
  <w:style w:type="paragraph" w:styleId="NormalWeb">
    <w:name w:val="Normal (Web)"/>
    <w:aliases w:val="Normal (Web) Char"/>
    <w:basedOn w:val="Normal"/>
    <w:link w:val="NormalWebChar1"/>
    <w:uiPriority w:val="99"/>
    <w:qFormat/>
    <w:rsid w:val="004154DD"/>
    <w:pPr>
      <w:spacing w:before="100" w:beforeAutospacing="1" w:after="100" w:afterAutospacing="1"/>
    </w:pPr>
    <w:rPr>
      <w:rFonts w:eastAsia="Times New Roman" w:cs="Times New Roman"/>
      <w:sz w:val="24"/>
      <w:szCs w:val="24"/>
    </w:rPr>
  </w:style>
  <w:style w:type="character" w:customStyle="1" w:styleId="NormalWebChar1">
    <w:name w:val="Normal (Web) Char1"/>
    <w:aliases w:val="Normal (Web) Char Char"/>
    <w:link w:val="NormalWeb"/>
    <w:uiPriority w:val="99"/>
    <w:locked/>
    <w:rsid w:val="004154DD"/>
    <w:rPr>
      <w:rFonts w:eastAsia="Times New Roman" w:cs="Times New Roman"/>
      <w:sz w:val="24"/>
      <w:szCs w:val="24"/>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uiPriority w:val="99"/>
    <w:qFormat/>
    <w:rsid w:val="00442C9A"/>
    <w:pPr>
      <w:spacing w:after="160" w:line="240" w:lineRule="exact"/>
    </w:pPr>
    <w:rPr>
      <w:rFonts w:eastAsia="Times New Roman" w:cs="Times New Roman"/>
      <w:sz w:val="20"/>
      <w:szCs w:val="20"/>
      <w:vertAlign w:val="superscript"/>
    </w:rPr>
  </w:style>
  <w:style w:type="paragraph" w:customStyle="1" w:styleId="16PointCharCharChar">
    <w:name w:val="16 Point Char Char Char"/>
    <w:aliases w:val="BVI fnr Char Char Char1,Footnote Char Char Char,Footnote Text Char Char Char Char Char Char Ch Char Char Char Char Char Char1,Footnote text Char Char Char,ftref Char Char Char,Footnote Text1 Char Char Char"/>
    <w:basedOn w:val="Normal"/>
    <w:uiPriority w:val="99"/>
    <w:qFormat/>
    <w:rsid w:val="00012905"/>
    <w:pPr>
      <w:spacing w:after="160" w:line="240" w:lineRule="exact"/>
    </w:pPr>
    <w:rPr>
      <w:rFonts w:asciiTheme="minorHAnsi" w:hAnsiTheme="minorHAnsi"/>
      <w:sz w:val="22"/>
      <w:vertAlign w:val="superscript"/>
    </w:rPr>
  </w:style>
  <w:style w:type="paragraph" w:customStyle="1" w:styleId="msonospacing0">
    <w:name w:val="msonospacing"/>
    <w:rsid w:val="002951C8"/>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00457">
      <w:bodyDiv w:val="1"/>
      <w:marLeft w:val="0"/>
      <w:marRight w:val="0"/>
      <w:marTop w:val="0"/>
      <w:marBottom w:val="0"/>
      <w:divBdr>
        <w:top w:val="none" w:sz="0" w:space="0" w:color="auto"/>
        <w:left w:val="none" w:sz="0" w:space="0" w:color="auto"/>
        <w:bottom w:val="none" w:sz="0" w:space="0" w:color="auto"/>
        <w:right w:val="none" w:sz="0" w:space="0" w:color="auto"/>
      </w:divBdr>
    </w:div>
    <w:div w:id="253175296">
      <w:bodyDiv w:val="1"/>
      <w:marLeft w:val="0"/>
      <w:marRight w:val="0"/>
      <w:marTop w:val="0"/>
      <w:marBottom w:val="0"/>
      <w:divBdr>
        <w:top w:val="none" w:sz="0" w:space="0" w:color="auto"/>
        <w:left w:val="none" w:sz="0" w:space="0" w:color="auto"/>
        <w:bottom w:val="none" w:sz="0" w:space="0" w:color="auto"/>
        <w:right w:val="none" w:sz="0" w:space="0" w:color="auto"/>
      </w:divBdr>
    </w:div>
    <w:div w:id="846165821">
      <w:bodyDiv w:val="1"/>
      <w:marLeft w:val="0"/>
      <w:marRight w:val="0"/>
      <w:marTop w:val="0"/>
      <w:marBottom w:val="0"/>
      <w:divBdr>
        <w:top w:val="none" w:sz="0" w:space="0" w:color="auto"/>
        <w:left w:val="none" w:sz="0" w:space="0" w:color="auto"/>
        <w:bottom w:val="none" w:sz="0" w:space="0" w:color="auto"/>
        <w:right w:val="none" w:sz="0" w:space="0" w:color="auto"/>
      </w:divBdr>
    </w:div>
    <w:div w:id="1259798879">
      <w:bodyDiv w:val="1"/>
      <w:marLeft w:val="0"/>
      <w:marRight w:val="0"/>
      <w:marTop w:val="0"/>
      <w:marBottom w:val="0"/>
      <w:divBdr>
        <w:top w:val="none" w:sz="0" w:space="0" w:color="auto"/>
        <w:left w:val="none" w:sz="0" w:space="0" w:color="auto"/>
        <w:bottom w:val="none" w:sz="0" w:space="0" w:color="auto"/>
        <w:right w:val="none" w:sz="0" w:space="0" w:color="auto"/>
      </w:divBdr>
    </w:div>
    <w:div w:id="1330519161">
      <w:bodyDiv w:val="1"/>
      <w:marLeft w:val="0"/>
      <w:marRight w:val="0"/>
      <w:marTop w:val="0"/>
      <w:marBottom w:val="0"/>
      <w:divBdr>
        <w:top w:val="none" w:sz="0" w:space="0" w:color="auto"/>
        <w:left w:val="none" w:sz="0" w:space="0" w:color="auto"/>
        <w:bottom w:val="none" w:sz="0" w:space="0" w:color="auto"/>
        <w:right w:val="none" w:sz="0" w:space="0" w:color="auto"/>
      </w:divBdr>
    </w:div>
    <w:div w:id="1436904511">
      <w:bodyDiv w:val="1"/>
      <w:marLeft w:val="0"/>
      <w:marRight w:val="0"/>
      <w:marTop w:val="0"/>
      <w:marBottom w:val="0"/>
      <w:divBdr>
        <w:top w:val="none" w:sz="0" w:space="0" w:color="auto"/>
        <w:left w:val="none" w:sz="0" w:space="0" w:color="auto"/>
        <w:bottom w:val="none" w:sz="0" w:space="0" w:color="auto"/>
        <w:right w:val="none" w:sz="0" w:space="0" w:color="auto"/>
      </w:divBdr>
    </w:div>
    <w:div w:id="1791782318">
      <w:bodyDiv w:val="1"/>
      <w:marLeft w:val="0"/>
      <w:marRight w:val="0"/>
      <w:marTop w:val="0"/>
      <w:marBottom w:val="0"/>
      <w:divBdr>
        <w:top w:val="none" w:sz="0" w:space="0" w:color="auto"/>
        <w:left w:val="none" w:sz="0" w:space="0" w:color="auto"/>
        <w:bottom w:val="none" w:sz="0" w:space="0" w:color="auto"/>
        <w:right w:val="none" w:sz="0" w:space="0" w:color="auto"/>
      </w:divBdr>
    </w:div>
    <w:div w:id="1850173231">
      <w:bodyDiv w:val="1"/>
      <w:marLeft w:val="0"/>
      <w:marRight w:val="0"/>
      <w:marTop w:val="0"/>
      <w:marBottom w:val="0"/>
      <w:divBdr>
        <w:top w:val="none" w:sz="0" w:space="0" w:color="auto"/>
        <w:left w:val="none" w:sz="0" w:space="0" w:color="auto"/>
        <w:bottom w:val="none" w:sz="0" w:space="0" w:color="auto"/>
        <w:right w:val="none" w:sz="0" w:space="0" w:color="auto"/>
      </w:divBdr>
    </w:div>
    <w:div w:id="1864778152">
      <w:bodyDiv w:val="1"/>
      <w:marLeft w:val="0"/>
      <w:marRight w:val="0"/>
      <w:marTop w:val="0"/>
      <w:marBottom w:val="0"/>
      <w:divBdr>
        <w:top w:val="none" w:sz="0" w:space="0" w:color="auto"/>
        <w:left w:val="none" w:sz="0" w:space="0" w:color="auto"/>
        <w:bottom w:val="none" w:sz="0" w:space="0" w:color="auto"/>
        <w:right w:val="none" w:sz="0" w:space="0" w:color="auto"/>
      </w:divBdr>
    </w:div>
    <w:div w:id="2068526669">
      <w:bodyDiv w:val="1"/>
      <w:marLeft w:val="0"/>
      <w:marRight w:val="0"/>
      <w:marTop w:val="0"/>
      <w:marBottom w:val="0"/>
      <w:divBdr>
        <w:top w:val="none" w:sz="0" w:space="0" w:color="auto"/>
        <w:left w:val="none" w:sz="0" w:space="0" w:color="auto"/>
        <w:bottom w:val="none" w:sz="0" w:space="0" w:color="auto"/>
        <w:right w:val="none" w:sz="0" w:space="0" w:color="auto"/>
      </w:divBdr>
    </w:div>
    <w:div w:id="212808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10201-013D-43B1-AF2A-A59345575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18</Pages>
  <Words>5142</Words>
  <Characters>29316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van thu</cp:lastModifiedBy>
  <cp:revision>11</cp:revision>
  <dcterms:created xsi:type="dcterms:W3CDTF">2025-12-27T08:41:00Z</dcterms:created>
  <dcterms:modified xsi:type="dcterms:W3CDTF">2025-12-28T05:48:00Z</dcterms:modified>
</cp:coreProperties>
</file>